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31" w:rsidRPr="00A506AE" w:rsidRDefault="00531A31" w:rsidP="00531A31">
      <w:pPr>
        <w:keepNext/>
      </w:pPr>
      <w:r>
        <w:t xml:space="preserve">                                              </w:t>
      </w:r>
      <w:r w:rsidR="00884FF2">
        <w:t xml:space="preserve">                         </w:t>
      </w:r>
      <w:r>
        <w:t xml:space="preserve">   </w:t>
      </w:r>
      <w:r w:rsidRPr="00A506AE">
        <w:rPr>
          <w:noProof/>
          <w:lang w:eastAsia="ru-RU"/>
        </w:rPr>
        <w:drawing>
          <wp:inline distT="0" distB="0" distL="0" distR="0" wp14:anchorId="31FBC519" wp14:editId="22C51219">
            <wp:extent cx="1257300" cy="1057275"/>
            <wp:effectExtent l="0" t="0" r="0" b="9525"/>
            <wp:docPr id="1" name="Рисунок 1" descr="Ставропольский р-н (герб)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вропольский р-н (герб)штр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80D7A">
        <w:rPr>
          <w:b/>
          <w:sz w:val="32"/>
          <w:szCs w:val="32"/>
        </w:rPr>
        <w:t xml:space="preserve"> </w:t>
      </w:r>
      <w:r w:rsidR="00D913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</w:p>
    <w:p w:rsidR="00531A31" w:rsidRPr="009C1B63" w:rsidRDefault="00531A31" w:rsidP="00531A31">
      <w:pPr>
        <w:pStyle w:val="a3"/>
        <w:jc w:val="center"/>
        <w:rPr>
          <w:rFonts w:ascii="Times New Roman" w:hAnsi="Times New Roman" w:cs="Times New Roman"/>
        </w:rPr>
      </w:pPr>
      <w:r w:rsidRPr="009C1B63">
        <w:rPr>
          <w:rFonts w:ascii="Times New Roman" w:hAnsi="Times New Roman" w:cs="Times New Roman"/>
        </w:rPr>
        <w:t>Российская Федерация</w:t>
      </w:r>
    </w:p>
    <w:p w:rsidR="00531A31" w:rsidRDefault="00531A31" w:rsidP="00531A31">
      <w:pPr>
        <w:pStyle w:val="a3"/>
        <w:jc w:val="center"/>
        <w:rPr>
          <w:rFonts w:ascii="Times New Roman" w:hAnsi="Times New Roman" w:cs="Times New Roman"/>
        </w:rPr>
      </w:pPr>
      <w:r w:rsidRPr="009C1B63">
        <w:rPr>
          <w:rFonts w:ascii="Times New Roman" w:hAnsi="Times New Roman" w:cs="Times New Roman"/>
        </w:rPr>
        <w:t>Самарская область</w:t>
      </w:r>
    </w:p>
    <w:p w:rsidR="00531A31" w:rsidRPr="009C1B63" w:rsidRDefault="00531A31" w:rsidP="00531A31">
      <w:pPr>
        <w:pStyle w:val="a3"/>
        <w:jc w:val="center"/>
        <w:rPr>
          <w:rFonts w:ascii="Times New Roman" w:hAnsi="Times New Roman" w:cs="Times New Roman"/>
        </w:rPr>
      </w:pPr>
    </w:p>
    <w:p w:rsidR="00531A31" w:rsidRPr="009C1B63" w:rsidRDefault="00531A31" w:rsidP="00531A3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</w:t>
      </w:r>
      <w:r w:rsidRPr="009C1B63">
        <w:rPr>
          <w:rFonts w:ascii="Times New Roman" w:hAnsi="Times New Roman" w:cs="Times New Roman"/>
          <w:b/>
          <w:sz w:val="24"/>
          <w:szCs w:val="24"/>
        </w:rPr>
        <w:t>СЕЛЬС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ПОСЕЛЕНИЯ ВЕРХНИЕ БЕЛОЗЕРКИ </w:t>
      </w:r>
      <w:r w:rsidRPr="009C1B63"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 САМАРСКОЙ ОБЛАСТИ</w:t>
      </w:r>
    </w:p>
    <w:p w:rsidR="00531A31" w:rsidRDefault="00531A31" w:rsidP="00531A31">
      <w:pPr>
        <w:pStyle w:val="Standard"/>
        <w:spacing w:after="0" w:line="240" w:lineRule="auto"/>
      </w:pPr>
    </w:p>
    <w:p w:rsidR="00531A31" w:rsidRDefault="00531A31" w:rsidP="00531A31">
      <w:pPr>
        <w:pStyle w:val="Standard"/>
        <w:spacing w:after="0" w:line="240" w:lineRule="auto"/>
        <w:jc w:val="center"/>
      </w:pPr>
    </w:p>
    <w:p w:rsidR="00D9135C" w:rsidRPr="00D9135C" w:rsidRDefault="00531A31" w:rsidP="00D91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bookmarkStart w:id="0" w:name="_GoBack"/>
      <w:bookmarkEnd w:id="0"/>
    </w:p>
    <w:p w:rsidR="00531A31" w:rsidRDefault="00C47E53" w:rsidP="00531A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  </w:t>
      </w:r>
      <w:r w:rsidR="00D9135C">
        <w:rPr>
          <w:rFonts w:ascii="Times New Roman" w:hAnsi="Times New Roman" w:cs="Times New Roman"/>
          <w:sz w:val="32"/>
          <w:szCs w:val="32"/>
        </w:rPr>
        <w:t xml:space="preserve">27 июля  </w:t>
      </w:r>
      <w:r>
        <w:rPr>
          <w:rFonts w:ascii="Times New Roman" w:hAnsi="Times New Roman" w:cs="Times New Roman"/>
          <w:sz w:val="32"/>
          <w:szCs w:val="32"/>
        </w:rPr>
        <w:t xml:space="preserve"> 2017г                                                                     №</w:t>
      </w:r>
      <w:r w:rsidR="00D9135C">
        <w:rPr>
          <w:rFonts w:ascii="Times New Roman" w:hAnsi="Times New Roman" w:cs="Times New Roman"/>
          <w:sz w:val="32"/>
          <w:szCs w:val="32"/>
        </w:rPr>
        <w:t xml:space="preserve"> 22</w:t>
      </w:r>
    </w:p>
    <w:p w:rsidR="00D9135C" w:rsidRDefault="00D9135C" w:rsidP="00531A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6056" w:rsidRDefault="00F6753E" w:rsidP="00531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утверждении П</w:t>
      </w:r>
      <w:r w:rsidR="00531A31">
        <w:rPr>
          <w:rFonts w:ascii="Times New Roman" w:hAnsi="Times New Roman" w:cs="Times New Roman"/>
          <w:b/>
          <w:sz w:val="32"/>
          <w:szCs w:val="32"/>
        </w:rPr>
        <w:t>орядка назначения и проведении опроса граждан на территории сельского поселения Верхние Белозерки муниципального района Ставропольский Самарской области</w:t>
      </w:r>
    </w:p>
    <w:p w:rsidR="00531A31" w:rsidRDefault="00531A31" w:rsidP="00531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ч. 4 ст. 31 Федерального закона от 06.10.2003 № 131-ФЗ «Об общих принципах организации местного самоуправления в Российской Федерации», ч.4 ст. 5 Закона Самарской области от 29.02.2016 № 33-ГД «О порядке назначения и проведения опроса граждан в муниципальных образованиях Самарской области», Уставом сельского поселения Верхние Белозерки муниципального района Ставропольский Самарской обалсти, </w:t>
      </w:r>
      <w:r w:rsidR="00C47E53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Верхние Белозерки муниципального района Ставропольский Самарской области</w:t>
      </w:r>
    </w:p>
    <w:p w:rsidR="00C47E53" w:rsidRDefault="00C47E53" w:rsidP="00531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C47E53" w:rsidRDefault="00C47E53" w:rsidP="00C47E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E5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75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назначения и проведения опроса граждан на территории сельского поселения Верхние Белозерки муниципального района Ставропольский Самарской области согласно приложению № 1.</w:t>
      </w:r>
    </w:p>
    <w:p w:rsidR="00C47E53" w:rsidRDefault="00C47E53" w:rsidP="00C47E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газете «Верхне-Белозерский Вестник»</w:t>
      </w:r>
      <w:r w:rsidR="00385426">
        <w:rPr>
          <w:rFonts w:ascii="Times New Roman" w:hAnsi="Times New Roman" w:cs="Times New Roman"/>
          <w:sz w:val="24"/>
          <w:szCs w:val="24"/>
        </w:rPr>
        <w:t xml:space="preserve"> или «Ставрополь-на-Волге»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сельского поселения Верхние Белозерки </w:t>
      </w:r>
      <w:hyperlink r:id="rId6" w:history="1">
        <w:r w:rsidRPr="00FF344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F34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F344F">
          <w:rPr>
            <w:rStyle w:val="a5"/>
            <w:rFonts w:ascii="Times New Roman" w:hAnsi="Times New Roman" w:cs="Times New Roman"/>
            <w:sz w:val="24"/>
            <w:szCs w:val="24"/>
          </w:rPr>
          <w:t>верхниебелозерки.ставропольский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район.рф</w:t>
      </w:r>
      <w:proofErr w:type="spellEnd"/>
    </w:p>
    <w:p w:rsidR="00C47E53" w:rsidRDefault="00C47E53" w:rsidP="00C47E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для его официального опубликования.</w:t>
      </w:r>
    </w:p>
    <w:p w:rsidR="00C47E53" w:rsidRDefault="00C47E53" w:rsidP="00C47E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7E53" w:rsidRDefault="00C47E53" w:rsidP="00C47E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C47E53" w:rsidRDefault="00C47E53" w:rsidP="00C47E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Верхние Белозерки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C47E53" w:rsidRDefault="00C47E53" w:rsidP="00C47E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7E53" w:rsidRDefault="00C47E53" w:rsidP="00C47E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C47E53" w:rsidRDefault="00C47E53" w:rsidP="00C47E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Верхние Белозерки                                                                              Самойлов С.А</w:t>
      </w:r>
      <w:r w:rsidRPr="00C47E53">
        <w:rPr>
          <w:rFonts w:ascii="Times New Roman" w:hAnsi="Times New Roman" w:cs="Times New Roman"/>
          <w:sz w:val="24"/>
          <w:szCs w:val="24"/>
        </w:rPr>
        <w:t>.</w:t>
      </w:r>
    </w:p>
    <w:p w:rsidR="00C47E53" w:rsidRDefault="00C47E53" w:rsidP="00C47E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47E53" w:rsidRDefault="00C47E53" w:rsidP="00C47E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Решение собрания представителей</w:t>
      </w:r>
    </w:p>
    <w:p w:rsidR="00C47E53" w:rsidRDefault="00C47E53" w:rsidP="00C47E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Верхние Белозерки</w:t>
      </w:r>
    </w:p>
    <w:p w:rsidR="00C47E53" w:rsidRDefault="00C47E53" w:rsidP="00C47E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</w:p>
    <w:p w:rsidR="00C47E53" w:rsidRDefault="00C47E53" w:rsidP="00C47E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47E53" w:rsidRDefault="00C47E53" w:rsidP="00C47E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135C">
        <w:rPr>
          <w:rFonts w:ascii="Times New Roman" w:hAnsi="Times New Roman" w:cs="Times New Roman"/>
          <w:sz w:val="24"/>
          <w:szCs w:val="24"/>
        </w:rPr>
        <w:t xml:space="preserve">27 </w:t>
      </w:r>
      <w:proofErr w:type="gramStart"/>
      <w:r w:rsidR="00D9135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35C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End"/>
      <w:r w:rsidR="00D9135C">
        <w:rPr>
          <w:rFonts w:ascii="Times New Roman" w:hAnsi="Times New Roman" w:cs="Times New Roman"/>
          <w:sz w:val="24"/>
          <w:szCs w:val="24"/>
        </w:rPr>
        <w:t xml:space="preserve">г   </w:t>
      </w:r>
      <w:r w:rsidRPr="00C47E53">
        <w:rPr>
          <w:rFonts w:ascii="Times New Roman" w:hAnsi="Times New Roman" w:cs="Times New Roman"/>
          <w:sz w:val="24"/>
          <w:szCs w:val="24"/>
        </w:rPr>
        <w:t xml:space="preserve"> №</w:t>
      </w:r>
      <w:r w:rsidR="00D9135C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7E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E53" w:rsidRPr="006E3D72" w:rsidRDefault="00C47E53" w:rsidP="00C47E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E53" w:rsidRDefault="006E3D72" w:rsidP="006E3D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72">
        <w:rPr>
          <w:rFonts w:ascii="Times New Roman" w:hAnsi="Times New Roman" w:cs="Times New Roman"/>
          <w:b/>
          <w:sz w:val="24"/>
          <w:szCs w:val="24"/>
        </w:rPr>
        <w:t>ПОРЯДОК НАЗНАЧЕНИЯ И ПРОВЕДЕНИЯ ОПРОСА ГРАЖДАН НА ТЕРРИТОРИИ СЕЛЬСКОГО ПОСЕЛЕНИЯ ВЕРХНИЕ БЕЛОЗЕРКИ МУНИЦИПАЛЬНОГО РАЙОНА СТАВРОПОЛСЬКИЙ САМАРСКОЙ ОБЛАСТИ</w:t>
      </w:r>
    </w:p>
    <w:p w:rsidR="006E3D72" w:rsidRDefault="006E3D72" w:rsidP="006E3D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72" w:rsidRDefault="006E3D72" w:rsidP="006E3D72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F63C59" w:rsidRDefault="00F63C59" w:rsidP="00F63C59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E3D72" w:rsidRDefault="00F6753E" w:rsidP="006E3D7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6E3D72">
        <w:rPr>
          <w:rFonts w:ascii="Times New Roman" w:hAnsi="Times New Roman" w:cs="Times New Roman"/>
          <w:sz w:val="24"/>
          <w:szCs w:val="24"/>
        </w:rPr>
        <w:t>орядок разработан в соответствии  с конституцией Российской Федерации, ч. 4 ст. 31 Федерального закона от 06.10.2003 № 131-ФЗ «Об общих принципах организации местного самоуправления в Российской Федерации», ч.4 ст. 5 Закона Самарской области от 29.02.2016 № 33-ГД «О порядке назначения и проведения опроса граждан в муниципальных образованиях Самарской области», Уставом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="006E3D72">
        <w:rPr>
          <w:rFonts w:ascii="Times New Roman" w:hAnsi="Times New Roman" w:cs="Times New Roman"/>
          <w:sz w:val="24"/>
          <w:szCs w:val="24"/>
        </w:rPr>
        <w:t>сти и устанавливает порядок назначения, проведения и установления результатов опроса граждан на территории сельского поселения Верхние Белозерки муниципального района Ставропольский Самарской области (далее –опрос).</w:t>
      </w:r>
    </w:p>
    <w:p w:rsidR="006E3D72" w:rsidRDefault="006E3D72" w:rsidP="006E3D7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является формой</w:t>
      </w:r>
      <w:r w:rsidR="00A8068C">
        <w:rPr>
          <w:rFonts w:ascii="Times New Roman" w:hAnsi="Times New Roman" w:cs="Times New Roman"/>
          <w:sz w:val="24"/>
          <w:szCs w:val="24"/>
        </w:rPr>
        <w:t xml:space="preserve"> непосредственного участия населения в осуществлении местного самоуправления на территории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="00A8068C">
        <w:rPr>
          <w:rFonts w:ascii="Times New Roman" w:hAnsi="Times New Roman" w:cs="Times New Roman"/>
          <w:sz w:val="24"/>
          <w:szCs w:val="24"/>
        </w:rPr>
        <w:t>сти.</w:t>
      </w:r>
    </w:p>
    <w:p w:rsidR="00A8068C" w:rsidRDefault="00A8068C" w:rsidP="006E3D7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на всей территории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или на части его территории для выявления мнений населения и его учета при принятии решений органами местного самоуправления сельского поселения Верхние Белозерки муниципального района Ставропольски</w:t>
      </w:r>
      <w:r w:rsidR="00E415A8">
        <w:rPr>
          <w:rFonts w:ascii="Times New Roman" w:hAnsi="Times New Roman" w:cs="Times New Roman"/>
          <w:sz w:val="24"/>
          <w:szCs w:val="24"/>
        </w:rPr>
        <w:t>й Самарской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5B0B44">
        <w:rPr>
          <w:rFonts w:ascii="Times New Roman" w:hAnsi="Times New Roman" w:cs="Times New Roman"/>
          <w:sz w:val="24"/>
          <w:szCs w:val="24"/>
        </w:rPr>
        <w:t xml:space="preserve"> и должностными лицами местного самоуправления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="005B0B44">
        <w:rPr>
          <w:rFonts w:ascii="Times New Roman" w:hAnsi="Times New Roman" w:cs="Times New Roman"/>
          <w:sz w:val="24"/>
          <w:szCs w:val="24"/>
        </w:rPr>
        <w:t>сти, а так же органами государственной власти самарской области.</w:t>
      </w:r>
    </w:p>
    <w:p w:rsidR="005B0B44" w:rsidRDefault="005B0B44" w:rsidP="006E3D7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участвуют в опросе на основе всеобщего равного и прямого волеизлияния. В ходе опроса каждый гражданин обладает одним голосом, который он в праве воспользоваться только лично.</w:t>
      </w:r>
    </w:p>
    <w:p w:rsidR="005B0B44" w:rsidRDefault="005B0B44" w:rsidP="006E3D72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имеют право участвовать житель сельского поселения Верхние Белозерки муниципального района Ставропо</w:t>
      </w:r>
      <w:r w:rsidR="00E415A8">
        <w:rPr>
          <w:rFonts w:ascii="Times New Roman" w:hAnsi="Times New Roman" w:cs="Times New Roman"/>
          <w:sz w:val="24"/>
          <w:szCs w:val="24"/>
        </w:rPr>
        <w:t>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сти, обладающие избирательным правом.</w:t>
      </w:r>
    </w:p>
    <w:p w:rsidR="005B0B44" w:rsidRDefault="005B0B44" w:rsidP="005B0B4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0B44" w:rsidRDefault="005B0B44" w:rsidP="005B0B4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44">
        <w:rPr>
          <w:rFonts w:ascii="Times New Roman" w:hAnsi="Times New Roman" w:cs="Times New Roman"/>
          <w:b/>
          <w:sz w:val="24"/>
          <w:szCs w:val="24"/>
        </w:rPr>
        <w:t>Вопросы, выносимые на опрос</w:t>
      </w:r>
    </w:p>
    <w:p w:rsidR="00F63C59" w:rsidRDefault="00F63C59" w:rsidP="00F63C59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B44" w:rsidRDefault="005B0B44" w:rsidP="005B0B44">
      <w:pPr>
        <w:pStyle w:val="a4"/>
        <w:numPr>
          <w:ilvl w:val="1"/>
          <w:numId w:val="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опрос могут быть вынесены:</w:t>
      </w:r>
    </w:p>
    <w:p w:rsidR="005B0B44" w:rsidRDefault="005B0B44" w:rsidP="003C65CE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решения, планируемые к принятию органами местного самоуправления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 xml:space="preserve">сти и должностными лицами местного самоуправления по вопросам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значения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:rsidR="005B0B44" w:rsidRDefault="005B0B44" w:rsidP="003C65CE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36CC4">
        <w:rPr>
          <w:rFonts w:ascii="Times New Roman" w:hAnsi="Times New Roman" w:cs="Times New Roman"/>
          <w:sz w:val="24"/>
          <w:szCs w:val="24"/>
        </w:rPr>
        <w:t xml:space="preserve"> вопросы об изменении целевого назначения земель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="00136CC4">
        <w:rPr>
          <w:rFonts w:ascii="Times New Roman" w:hAnsi="Times New Roman" w:cs="Times New Roman"/>
          <w:sz w:val="24"/>
          <w:szCs w:val="24"/>
        </w:rPr>
        <w:t>сти для объектов регионального и межрегионального значения;</w:t>
      </w:r>
    </w:p>
    <w:p w:rsidR="00136CC4" w:rsidRDefault="00136CC4" w:rsidP="00096D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C6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Вопрос, выносимый на опрос, должен быть сформулирован четко и ясно, не допускать </w:t>
      </w:r>
      <w:r w:rsidR="004E15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возможности его различного толкования и подразумевать только однозначный ответ.</w:t>
      </w:r>
    </w:p>
    <w:p w:rsidR="00136CC4" w:rsidRDefault="00136CC4" w:rsidP="003C65CE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C6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 проведении опроса по нескольким вопросам.</w:t>
      </w:r>
    </w:p>
    <w:p w:rsidR="00136CC4" w:rsidRDefault="00136CC4" w:rsidP="003C65CE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C65CE" w:rsidRDefault="003C65CE" w:rsidP="00096D3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5CE">
        <w:rPr>
          <w:rFonts w:ascii="Times New Roman" w:hAnsi="Times New Roman" w:cs="Times New Roman"/>
          <w:b/>
          <w:sz w:val="24"/>
          <w:szCs w:val="24"/>
        </w:rPr>
        <w:t>Инициатива проведения опроса</w:t>
      </w:r>
    </w:p>
    <w:p w:rsidR="003C65CE" w:rsidRPr="003C65CE" w:rsidRDefault="003C65CE" w:rsidP="003C65CE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5CE" w:rsidRDefault="003C65CE" w:rsidP="003C65CE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проводится по инициативе:</w:t>
      </w:r>
    </w:p>
    <w:p w:rsidR="003C65CE" w:rsidRDefault="003C65CE" w:rsidP="003C65CE">
      <w:pPr>
        <w:pStyle w:val="a4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Собрание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или Главы администрации сельского поселения Верхние Белозерки муниципального района С</w:t>
      </w:r>
      <w:r w:rsidR="00E415A8">
        <w:rPr>
          <w:rFonts w:ascii="Times New Roman" w:hAnsi="Times New Roman" w:cs="Times New Roman"/>
          <w:sz w:val="24"/>
          <w:szCs w:val="24"/>
        </w:rPr>
        <w:t>тавропольский Самарской обалсти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значения;</w:t>
      </w:r>
    </w:p>
    <w:p w:rsidR="003C65CE" w:rsidRDefault="003C65CE" w:rsidP="003C65CE">
      <w:pPr>
        <w:pStyle w:val="a4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органов государственной власти Самарской области для учета мнения граждан при принятии решения об изменении целевого назначения</w:t>
      </w:r>
      <w:r w:rsidR="00E40022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4E15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объектов регионального и межрегионального значения.</w:t>
      </w:r>
    </w:p>
    <w:p w:rsidR="004E15EE" w:rsidRDefault="00842041" w:rsidP="00096D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</w:t>
      </w:r>
      <w:r w:rsidR="004E15EE">
        <w:rPr>
          <w:rFonts w:ascii="Times New Roman" w:hAnsi="Times New Roman" w:cs="Times New Roman"/>
          <w:sz w:val="24"/>
          <w:szCs w:val="24"/>
        </w:rPr>
        <w:t>Инициатива Собрания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="004E15EE">
        <w:rPr>
          <w:rFonts w:ascii="Times New Roman" w:hAnsi="Times New Roman" w:cs="Times New Roman"/>
          <w:sz w:val="24"/>
          <w:szCs w:val="24"/>
        </w:rPr>
        <w:t xml:space="preserve">сти о проведении опросу может исходить от группы депутатов численностью не менее </w:t>
      </w:r>
      <w:r w:rsidR="00B1182C">
        <w:rPr>
          <w:rFonts w:ascii="Times New Roman" w:hAnsi="Times New Roman" w:cs="Times New Roman"/>
          <w:color w:val="FF0000"/>
          <w:sz w:val="24"/>
          <w:szCs w:val="24"/>
        </w:rPr>
        <w:t>1/</w:t>
      </w:r>
      <w:proofErr w:type="gramStart"/>
      <w:r w:rsidR="00B1182C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="004E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proofErr w:type="gramEnd"/>
      <w:r w:rsidR="004E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численности депутатов Собрания представителей </w:t>
      </w:r>
      <w:r w:rsidR="004E15EE">
        <w:rPr>
          <w:rFonts w:ascii="Times New Roman" w:hAnsi="Times New Roman" w:cs="Times New Roman"/>
          <w:sz w:val="24"/>
          <w:szCs w:val="24"/>
        </w:rPr>
        <w:t>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="004E15EE">
        <w:rPr>
          <w:rFonts w:ascii="Times New Roman" w:hAnsi="Times New Roman" w:cs="Times New Roman"/>
          <w:sz w:val="24"/>
          <w:szCs w:val="24"/>
        </w:rPr>
        <w:t>сти</w:t>
      </w:r>
    </w:p>
    <w:p w:rsidR="004E15EE" w:rsidRDefault="00842041" w:rsidP="00096D3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E15EE">
        <w:rPr>
          <w:rFonts w:ascii="Times New Roman" w:hAnsi="Times New Roman" w:cs="Times New Roman"/>
          <w:sz w:val="24"/>
          <w:szCs w:val="24"/>
        </w:rPr>
        <w:t>Инициатор проведения опроса направляет на имя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4E1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обращение о включении вопроса о проведении опроса в повестку очередного заседания Собрания представителей сельского поселения Верхние Белозерки муниципального района С</w:t>
      </w:r>
      <w:r w:rsidR="00E415A8">
        <w:rPr>
          <w:rFonts w:ascii="Times New Roman" w:hAnsi="Times New Roman" w:cs="Times New Roman"/>
          <w:sz w:val="24"/>
          <w:szCs w:val="24"/>
        </w:rPr>
        <w:t>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с обоснованием необходимости проведения такого опроса, а также информацию о численности населения соответствующей территории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сти, на которой планируется проведение опроса.</w:t>
      </w:r>
    </w:p>
    <w:p w:rsidR="00842041" w:rsidRDefault="00842041" w:rsidP="004E15EE">
      <w:pPr>
        <w:pStyle w:val="a4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42041" w:rsidRPr="00842041" w:rsidRDefault="00842041" w:rsidP="0084204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2041">
        <w:rPr>
          <w:rFonts w:ascii="Times New Roman" w:hAnsi="Times New Roman" w:cs="Times New Roman"/>
          <w:b/>
          <w:sz w:val="24"/>
          <w:szCs w:val="24"/>
        </w:rPr>
        <w:t>Порядок принятия решения о назначении опроса</w:t>
      </w:r>
    </w:p>
    <w:p w:rsidR="004E15EE" w:rsidRDefault="004E15EE" w:rsidP="003C65CE">
      <w:pPr>
        <w:pStyle w:val="a4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42041" w:rsidRDefault="00842041" w:rsidP="00096D3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назначении опроса принимается простым большинством голосов депутатов Собрания представителей сельского поселения Верхние Белозерки муниципального района Ставропол</w:t>
      </w:r>
      <w:r w:rsidR="00E415A8">
        <w:rPr>
          <w:rFonts w:ascii="Times New Roman" w:hAnsi="Times New Roman" w:cs="Times New Roman"/>
          <w:sz w:val="24"/>
          <w:szCs w:val="24"/>
        </w:rPr>
        <w:t>ьский Самарской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</w:p>
    <w:p w:rsidR="00842041" w:rsidRDefault="00842041" w:rsidP="00096D39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Собрания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о назначении опроса устанавливаются:</w:t>
      </w:r>
    </w:p>
    <w:p w:rsidR="00842041" w:rsidRDefault="00842041" w:rsidP="00842041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и сроки проведения опроса;</w:t>
      </w:r>
    </w:p>
    <w:p w:rsidR="00842041" w:rsidRDefault="00842041" w:rsidP="00842041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вопроса (вопросов), предлагаемого (предлагаемых) при проведении проса;</w:t>
      </w:r>
    </w:p>
    <w:p w:rsidR="00842041" w:rsidRDefault="00842041" w:rsidP="00842041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методика проведения опроса;</w:t>
      </w:r>
    </w:p>
    <w:p w:rsidR="00842041" w:rsidRDefault="00842041" w:rsidP="00842041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форма опросного листа;</w:t>
      </w:r>
    </w:p>
    <w:p w:rsidR="00842041" w:rsidRDefault="00842041" w:rsidP="00842041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минимальная численность жителей муниципального образования участвующих в опросе.</w:t>
      </w:r>
    </w:p>
    <w:p w:rsidR="00096D39" w:rsidRDefault="00842041" w:rsidP="008420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096D39">
        <w:rPr>
          <w:rFonts w:ascii="Times New Roman" w:hAnsi="Times New Roman" w:cs="Times New Roman"/>
          <w:sz w:val="24"/>
          <w:szCs w:val="24"/>
        </w:rPr>
        <w:t>Опрос проводится в сроки, установленные решением собрания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="00096D39">
        <w:rPr>
          <w:rFonts w:ascii="Times New Roman" w:hAnsi="Times New Roman" w:cs="Times New Roman"/>
          <w:sz w:val="24"/>
          <w:szCs w:val="24"/>
        </w:rPr>
        <w:t xml:space="preserve">сти о назначении опроса, но не ранее чем через </w:t>
      </w:r>
      <w:r w:rsidR="00B1182C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096D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6D39">
        <w:rPr>
          <w:rFonts w:ascii="Times New Roman" w:hAnsi="Times New Roman" w:cs="Times New Roman"/>
          <w:sz w:val="24"/>
          <w:szCs w:val="24"/>
        </w:rPr>
        <w:t>дней после принятия решения о его назначении.</w:t>
      </w:r>
    </w:p>
    <w:p w:rsidR="00096D39" w:rsidRDefault="00096D39" w:rsidP="0084204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D39" w:rsidRPr="00096D39" w:rsidRDefault="00096D39" w:rsidP="00096D3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D39">
        <w:rPr>
          <w:rFonts w:ascii="Times New Roman" w:hAnsi="Times New Roman" w:cs="Times New Roman"/>
          <w:b/>
          <w:sz w:val="24"/>
          <w:szCs w:val="24"/>
        </w:rPr>
        <w:t>Порядок формирования и организации работы Комиссии по проведении. опроса</w:t>
      </w:r>
    </w:p>
    <w:p w:rsidR="00842041" w:rsidRDefault="00842041" w:rsidP="00096D3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D39" w:rsidRDefault="00096D39" w:rsidP="00096D3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413">
        <w:rPr>
          <w:rFonts w:ascii="Times New Roman" w:hAnsi="Times New Roman" w:cs="Times New Roman"/>
          <w:sz w:val="24"/>
          <w:szCs w:val="24"/>
        </w:rPr>
        <w:t>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опроса Собрания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113413">
        <w:rPr>
          <w:rFonts w:ascii="Times New Roman" w:hAnsi="Times New Roman" w:cs="Times New Roman"/>
          <w:sz w:val="24"/>
          <w:szCs w:val="24"/>
        </w:rPr>
        <w:t xml:space="preserve"> формирует комиссию по проведению опроса (далее- Комиссии).</w:t>
      </w:r>
    </w:p>
    <w:p w:rsidR="00113413" w:rsidRDefault="00113413" w:rsidP="00096D3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секретарь Комиссии и члены Комиссии.</w:t>
      </w:r>
    </w:p>
    <w:p w:rsidR="00113413" w:rsidRDefault="00113413" w:rsidP="00096D3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решением Собранием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на основе предложений инициаторов опроса.</w:t>
      </w:r>
    </w:p>
    <w:p w:rsidR="00F76A19" w:rsidRDefault="00113413" w:rsidP="00F76A1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A19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 депутаты Собрания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Pr="00F76A19">
        <w:rPr>
          <w:rFonts w:ascii="Times New Roman" w:hAnsi="Times New Roman" w:cs="Times New Roman"/>
          <w:sz w:val="24"/>
          <w:szCs w:val="24"/>
        </w:rPr>
        <w:t>сти и представителей администрации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Pr="00F76A19">
        <w:rPr>
          <w:rFonts w:ascii="Times New Roman" w:hAnsi="Times New Roman" w:cs="Times New Roman"/>
          <w:sz w:val="24"/>
          <w:szCs w:val="24"/>
        </w:rPr>
        <w:t>сти</w:t>
      </w:r>
      <w:r w:rsidR="00273519" w:rsidRPr="00F76A19">
        <w:rPr>
          <w:rFonts w:ascii="Times New Roman" w:hAnsi="Times New Roman" w:cs="Times New Roman"/>
          <w:sz w:val="24"/>
          <w:szCs w:val="24"/>
        </w:rPr>
        <w:t>.</w:t>
      </w:r>
      <w:r w:rsidR="00F76A19" w:rsidRPr="00F76A19">
        <w:rPr>
          <w:rFonts w:ascii="Times New Roman" w:hAnsi="Times New Roman" w:cs="Times New Roman"/>
          <w:sz w:val="24"/>
          <w:szCs w:val="24"/>
        </w:rPr>
        <w:t xml:space="preserve"> В состав Комиссии могут быть включены представители органов государственной власти Самарской области, муниципальных предприятий и учреждений, общественных объединений, действующих на территории </w:t>
      </w:r>
      <w:r w:rsidR="00F76A19">
        <w:rPr>
          <w:rFonts w:ascii="Times New Roman" w:hAnsi="Times New Roman" w:cs="Times New Roman"/>
          <w:sz w:val="24"/>
          <w:szCs w:val="24"/>
        </w:rPr>
        <w:t>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="00F76A19">
        <w:rPr>
          <w:rFonts w:ascii="Times New Roman" w:hAnsi="Times New Roman" w:cs="Times New Roman"/>
          <w:sz w:val="24"/>
          <w:szCs w:val="24"/>
        </w:rPr>
        <w:t xml:space="preserve">сти, в зависимости </w:t>
      </w:r>
      <w:proofErr w:type="gramStart"/>
      <w:r w:rsidR="00F76A19">
        <w:rPr>
          <w:rFonts w:ascii="Times New Roman" w:hAnsi="Times New Roman" w:cs="Times New Roman"/>
          <w:sz w:val="24"/>
          <w:szCs w:val="24"/>
        </w:rPr>
        <w:t>от вопроса</w:t>
      </w:r>
      <w:proofErr w:type="gramEnd"/>
      <w:r w:rsidR="00F76A19">
        <w:rPr>
          <w:rFonts w:ascii="Times New Roman" w:hAnsi="Times New Roman" w:cs="Times New Roman"/>
          <w:sz w:val="24"/>
          <w:szCs w:val="24"/>
        </w:rPr>
        <w:t xml:space="preserve"> выносимого на опрос.</w:t>
      </w:r>
    </w:p>
    <w:p w:rsidR="00842041" w:rsidRDefault="00F76A19" w:rsidP="00F76A1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Численный состав Комиссии формируется в зависимости от территории проведения опроса и должен составлять не менее 3-х человек.</w:t>
      </w:r>
    </w:p>
    <w:p w:rsidR="00F76A19" w:rsidRDefault="00F76A19" w:rsidP="00F76A1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первого заседания Комиссии устанавливается решением Собрания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F76A19" w:rsidRDefault="00F76A19" w:rsidP="00F76A1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F76A19" w:rsidRDefault="00F76A19" w:rsidP="00F76A1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Комиссии осуществляется на основе коллегиальности.</w:t>
      </w:r>
    </w:p>
    <w:p w:rsidR="00F76A19" w:rsidRDefault="00F76A19" w:rsidP="00F76A1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в нем приняли участие не менее половины от установленного числа ее членов.</w:t>
      </w:r>
    </w:p>
    <w:p w:rsidR="00F76A19" w:rsidRDefault="00E71374" w:rsidP="00F76A1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 от числа присутствующих на заселении. При равном количестве голосов, поданных «за» и «против», голос председателя Комиссии является решающим.</w:t>
      </w:r>
    </w:p>
    <w:p w:rsidR="00E71374" w:rsidRDefault="00E71374" w:rsidP="00F76A1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ведется протокол, в котором отражаются решения Комиссии.</w:t>
      </w:r>
    </w:p>
    <w:p w:rsidR="00E71374" w:rsidRDefault="00E71374" w:rsidP="00F76A1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подписывается председателем Комиссии и секретарем Комиссии.</w:t>
      </w:r>
    </w:p>
    <w:p w:rsidR="00E71374" w:rsidRDefault="00E71374" w:rsidP="00F76A1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членов Комиссии осуществляется на общественных началах.</w:t>
      </w:r>
    </w:p>
    <w:p w:rsidR="00E71374" w:rsidRDefault="00E71374" w:rsidP="00F76A19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и организационное обеспечение деятельности Комиссии осуществляется Администрацией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D44B56" w:rsidRDefault="00D44B56" w:rsidP="00D44B5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B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Полномочия Комиссии </w:t>
      </w:r>
    </w:p>
    <w:p w:rsidR="00D44B56" w:rsidRDefault="00D44B56" w:rsidP="00D44B56">
      <w:pPr>
        <w:pStyle w:val="a4"/>
        <w:numPr>
          <w:ilvl w:val="1"/>
          <w:numId w:val="2"/>
        </w:numPr>
        <w:ind w:left="142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обладает следующими полномочиями:</w:t>
      </w:r>
    </w:p>
    <w:p w:rsidR="00D44B56" w:rsidRDefault="00D44B56" w:rsidP="00D44B56">
      <w:pPr>
        <w:pStyle w:val="a4"/>
        <w:ind w:left="196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организует проведение </w:t>
      </w:r>
      <w:r w:rsidR="00FD76DE">
        <w:rPr>
          <w:rFonts w:ascii="Times New Roman" w:hAnsi="Times New Roman" w:cs="Times New Roman"/>
          <w:sz w:val="24"/>
          <w:szCs w:val="24"/>
        </w:rPr>
        <w:t>опроса в соответствии с установленным настоящим порядком;</w:t>
      </w:r>
    </w:p>
    <w:p w:rsidR="00FD76DE" w:rsidRDefault="00FD76DE" w:rsidP="00D44B56">
      <w:pPr>
        <w:pStyle w:val="a4"/>
        <w:ind w:left="196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утверждает списки лиц, осуществляющих сбор подписей;</w:t>
      </w:r>
    </w:p>
    <w:p w:rsidR="00FD76DE" w:rsidRDefault="00FD76DE" w:rsidP="00D44B56">
      <w:pPr>
        <w:pStyle w:val="a4"/>
        <w:ind w:left="196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осуществляет, выдачу опросных листов лицам, осуществляющих сбор подписей;</w:t>
      </w:r>
    </w:p>
    <w:p w:rsidR="00FD76DE" w:rsidRDefault="00FD76DE" w:rsidP="00D44B56">
      <w:pPr>
        <w:pStyle w:val="a4"/>
        <w:ind w:left="196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устанавливает результаты опроса;</w:t>
      </w:r>
    </w:p>
    <w:p w:rsidR="00FD76DE" w:rsidRDefault="00FD76DE" w:rsidP="00D44B56">
      <w:pPr>
        <w:pStyle w:val="a4"/>
        <w:ind w:left="196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устанавливает контроль за соблюдением прав граждан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на участие в опросе;</w:t>
      </w:r>
    </w:p>
    <w:p w:rsidR="00FD76DE" w:rsidRDefault="00FD76DE" w:rsidP="00D44B56">
      <w:pPr>
        <w:pStyle w:val="a4"/>
        <w:ind w:left="196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взаимодействует с органами местного самоуправления сельского поселения Верхние Белозерки муниципального района Ставропольский Самарской об</w:t>
      </w:r>
      <w:r w:rsidR="00E415A8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сти, органами государственной власти Самарской области, общественными объединениями представителями средств массовой информации;</w:t>
      </w:r>
    </w:p>
    <w:p w:rsidR="00FD76DE" w:rsidRDefault="00FD76DE" w:rsidP="00FD76DE">
      <w:pPr>
        <w:pStyle w:val="a4"/>
        <w:ind w:left="196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проводит проверку достоверности сведений, указанных лицами, осуществляющими опрос;</w:t>
      </w:r>
    </w:p>
    <w:p w:rsidR="00FD76DE" w:rsidRDefault="00FD76DE" w:rsidP="00FD76DE">
      <w:pPr>
        <w:pStyle w:val="a4"/>
        <w:ind w:left="196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осуществляет иные полномочия, касающиеся организации проведения опроса, в соответствии с настоящим Порядком и действующим законодательством.</w:t>
      </w:r>
    </w:p>
    <w:p w:rsidR="00FD76DE" w:rsidRDefault="00FD76DE" w:rsidP="00FD76DE">
      <w:pPr>
        <w:pStyle w:val="a4"/>
        <w:ind w:left="196" w:firstLine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Полномочия Комиссии прекращаются после официальной передачи результатов опроса в Собрания представителе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FD76DE" w:rsidRDefault="00FD76DE" w:rsidP="00FD76DE">
      <w:pPr>
        <w:pStyle w:val="a4"/>
        <w:ind w:left="196" w:firstLine="230"/>
        <w:jc w:val="both"/>
        <w:rPr>
          <w:rFonts w:ascii="Times New Roman" w:hAnsi="Times New Roman" w:cs="Times New Roman"/>
          <w:sz w:val="24"/>
          <w:szCs w:val="24"/>
        </w:rPr>
      </w:pPr>
    </w:p>
    <w:p w:rsidR="00FD76DE" w:rsidRPr="00FD76DE" w:rsidRDefault="00FD76DE" w:rsidP="00FD76D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DE">
        <w:rPr>
          <w:rFonts w:ascii="Times New Roman" w:hAnsi="Times New Roman" w:cs="Times New Roman"/>
          <w:b/>
          <w:sz w:val="24"/>
          <w:szCs w:val="24"/>
        </w:rPr>
        <w:t>Список граждан, имеющих право на участие в опросе</w:t>
      </w:r>
    </w:p>
    <w:p w:rsidR="00FD76DE" w:rsidRPr="00FD76DE" w:rsidRDefault="00FD76DE" w:rsidP="00FD76DE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D76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(список участников опроса)</w:t>
      </w:r>
    </w:p>
    <w:p w:rsidR="00D44B56" w:rsidRDefault="00FD76DE" w:rsidP="001D6863">
      <w:pPr>
        <w:pStyle w:val="a4"/>
        <w:numPr>
          <w:ilvl w:val="1"/>
          <w:numId w:val="2"/>
        </w:numPr>
        <w:ind w:left="142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участников опроса включаются граждане, достигшие возраста 18 лет, обладающие избирательным правом, проживающие на территории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сти. В данном списке указываются фамилия, имя, отчество, год ро</w:t>
      </w:r>
      <w:r w:rsidR="001D6863">
        <w:rPr>
          <w:rFonts w:ascii="Times New Roman" w:hAnsi="Times New Roman" w:cs="Times New Roman"/>
          <w:sz w:val="24"/>
          <w:szCs w:val="24"/>
        </w:rPr>
        <w:t>ждения (в возрасте 18 лет-дополнительно день и месяц) и адрес места жительства участников опроса.</w:t>
      </w:r>
    </w:p>
    <w:p w:rsidR="001D6863" w:rsidRDefault="001D6863" w:rsidP="001D6863">
      <w:pPr>
        <w:pStyle w:val="a4"/>
        <w:numPr>
          <w:ilvl w:val="1"/>
          <w:numId w:val="2"/>
        </w:numPr>
        <w:ind w:left="142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415A8">
        <w:rPr>
          <w:rFonts w:ascii="Times New Roman" w:hAnsi="Times New Roman" w:cs="Times New Roman"/>
          <w:sz w:val="24"/>
          <w:szCs w:val="24"/>
        </w:rPr>
        <w:t>участников опроса составляется Г</w:t>
      </w:r>
      <w:r>
        <w:rPr>
          <w:rFonts w:ascii="Times New Roman" w:hAnsi="Times New Roman" w:cs="Times New Roman"/>
          <w:sz w:val="24"/>
          <w:szCs w:val="24"/>
        </w:rPr>
        <w:t>лавой администрации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и направляется в Комиссию не позднее чем на 10 (десять) дней до даты начала проведения опроса.</w:t>
      </w:r>
    </w:p>
    <w:p w:rsidR="001D6863" w:rsidRDefault="001D6863" w:rsidP="001D6863">
      <w:pPr>
        <w:pStyle w:val="a4"/>
        <w:numPr>
          <w:ilvl w:val="1"/>
          <w:numId w:val="2"/>
        </w:numPr>
        <w:ind w:left="142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включение в список участников опроса, имеющих право на участие в просе в соответствии с настоящим Порядком, может осуществляется членами Комиссии в любое время, в том числе и во время</w:t>
      </w:r>
      <w:r w:rsidR="00D02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опроса, о чем составляется соответствующий акт, подписываемый членом комиссии, дополнившим </w:t>
      </w:r>
      <w:r w:rsidR="00D0286C">
        <w:rPr>
          <w:rFonts w:ascii="Times New Roman" w:hAnsi="Times New Roman" w:cs="Times New Roman"/>
          <w:sz w:val="24"/>
          <w:szCs w:val="24"/>
        </w:rPr>
        <w:t>указанный список</w:t>
      </w:r>
    </w:p>
    <w:p w:rsidR="00D0286C" w:rsidRPr="00D0286C" w:rsidRDefault="00D0286C" w:rsidP="00D0286C">
      <w:pPr>
        <w:pStyle w:val="a4"/>
        <w:ind w:left="1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6C" w:rsidRDefault="00D0286C" w:rsidP="00D0286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6C">
        <w:rPr>
          <w:rFonts w:ascii="Times New Roman" w:hAnsi="Times New Roman" w:cs="Times New Roman"/>
          <w:b/>
          <w:sz w:val="24"/>
          <w:szCs w:val="24"/>
        </w:rPr>
        <w:t>Порядок проведения опроса</w:t>
      </w:r>
    </w:p>
    <w:p w:rsidR="00D0286C" w:rsidRDefault="00D0286C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286C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мнение граждан по вопросу (вопросам), выносимому (выносимым) на опрос, фиксир</w:t>
      </w:r>
      <w:r w:rsidR="00385426">
        <w:rPr>
          <w:rFonts w:ascii="Times New Roman" w:hAnsi="Times New Roman" w:cs="Times New Roman"/>
          <w:sz w:val="24"/>
          <w:szCs w:val="24"/>
        </w:rPr>
        <w:t>уется в опросных листах по форме</w:t>
      </w:r>
      <w:r>
        <w:rPr>
          <w:rFonts w:ascii="Times New Roman" w:hAnsi="Times New Roman" w:cs="Times New Roman"/>
          <w:sz w:val="24"/>
          <w:szCs w:val="24"/>
        </w:rPr>
        <w:t>, установленной решением о назначении опроса.</w:t>
      </w:r>
    </w:p>
    <w:p w:rsidR="00D0286C" w:rsidRDefault="00D0286C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Опрос проводится по месту жительства опрашиваемых путем заполнения опросного листа в сроки и время, установленные в решении Собрания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о назначении опроса.</w:t>
      </w:r>
    </w:p>
    <w:p w:rsidR="00D0286C" w:rsidRDefault="00D0286C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Список лиц, осуществляющих сбор по</w:t>
      </w:r>
      <w:r w:rsidR="00B1182C">
        <w:rPr>
          <w:rFonts w:ascii="Times New Roman" w:hAnsi="Times New Roman" w:cs="Times New Roman"/>
          <w:sz w:val="24"/>
          <w:szCs w:val="24"/>
        </w:rPr>
        <w:t>дписей в опросных листах форми</w:t>
      </w:r>
      <w:r>
        <w:rPr>
          <w:rFonts w:ascii="Times New Roman" w:hAnsi="Times New Roman" w:cs="Times New Roman"/>
          <w:sz w:val="24"/>
          <w:szCs w:val="24"/>
        </w:rPr>
        <w:t xml:space="preserve">руется и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утверждается Комиссией не позднее чем за 2 (два) дня до проведения опроса на основе предложений Собрания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сти, Администрацией сельского поселения Верхние Белозерки муниципального района Ставропольский Самарской обалсти и (или) органов государственной власти Самарской области.</w:t>
      </w:r>
    </w:p>
    <w:p w:rsidR="00D0286C" w:rsidRDefault="00D0286C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Сбор, подписей в опросных листах осуществляется лицами, включенными в указанный список, на общественных началах.</w:t>
      </w:r>
    </w:p>
    <w:p w:rsidR="00D0286C" w:rsidRDefault="00D0286C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Опросные листы выдаются председателем Комиссии лицам, осуществляющим сбор подписей, под роспись.</w:t>
      </w:r>
    </w:p>
    <w:p w:rsidR="00D0286C" w:rsidRDefault="00D0286C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Лицо, осуществляющее сбор подписей, обязано ознакомить</w:t>
      </w:r>
      <w:r w:rsidR="009E6AE1">
        <w:rPr>
          <w:rFonts w:ascii="Times New Roman" w:hAnsi="Times New Roman" w:cs="Times New Roman"/>
          <w:sz w:val="24"/>
          <w:szCs w:val="24"/>
        </w:rPr>
        <w:t xml:space="preserve"> опрашиваемого с вопросом (вопросами), предлагаемым (предлагаемыми) при проведении опроса, и порядком заполнения опросного листа.</w:t>
      </w:r>
    </w:p>
    <w:p w:rsidR="009E6AE1" w:rsidRPr="00FF4B7D" w:rsidRDefault="009E6AE1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По предъявлению паспорта или иного заменяющего его документа опрашиваемый согласно своему волеизлиянию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графах таблицы опросного листа напротив своей фамилии пишет слово «да» или «нет», ставит подпись и дату подписания. </w:t>
      </w:r>
    </w:p>
    <w:p w:rsidR="008F24AB" w:rsidRDefault="008F24AB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24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.8. Использовании карандаша при заполнении опросного листа не допускается.</w:t>
      </w:r>
    </w:p>
    <w:p w:rsidR="008F24AB" w:rsidRDefault="00385426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8.9.В конце каждого дн</w:t>
      </w:r>
      <w:r w:rsidR="008F24AB">
        <w:rPr>
          <w:rFonts w:ascii="Times New Roman" w:hAnsi="Times New Roman" w:cs="Times New Roman"/>
          <w:sz w:val="24"/>
          <w:szCs w:val="24"/>
        </w:rPr>
        <w:t xml:space="preserve">я, не позднее </w:t>
      </w:r>
      <w:r w:rsidR="00B1182C">
        <w:rPr>
          <w:rFonts w:ascii="Times New Roman" w:hAnsi="Times New Roman" w:cs="Times New Roman"/>
          <w:color w:val="FF0000"/>
          <w:sz w:val="24"/>
          <w:szCs w:val="24"/>
        </w:rPr>
        <w:t>19:00</w:t>
      </w:r>
      <w:r w:rsidR="008F24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4AB">
        <w:rPr>
          <w:rFonts w:ascii="Times New Roman" w:hAnsi="Times New Roman" w:cs="Times New Roman"/>
          <w:sz w:val="24"/>
          <w:szCs w:val="24"/>
        </w:rPr>
        <w:t>часов, в течении всего срока проведения опроса заполнения опросные листы доставляются лицами, осуществляющими сбор подписей, в Комиссию.</w:t>
      </w:r>
    </w:p>
    <w:p w:rsidR="00837604" w:rsidRDefault="00837604" w:rsidP="00D0286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604" w:rsidRDefault="00837604" w:rsidP="0083760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04">
        <w:rPr>
          <w:rFonts w:ascii="Times New Roman" w:hAnsi="Times New Roman" w:cs="Times New Roman"/>
          <w:b/>
          <w:sz w:val="24"/>
          <w:szCs w:val="24"/>
        </w:rPr>
        <w:t>Установление результатов опроса</w:t>
      </w:r>
    </w:p>
    <w:p w:rsidR="00837604" w:rsidRDefault="00837604" w:rsidP="00837604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37604" w:rsidRDefault="00837604" w:rsidP="00837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9.1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 день после даты окончания опроса члены Комиссии подсчитывают результаты суммирования данных, содержащихся в опросных листах. На основании полученных результатов Комиссии составляет протокол.</w:t>
      </w:r>
    </w:p>
    <w:p w:rsidR="00837604" w:rsidRDefault="00837604" w:rsidP="00837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В протоколе указываются следующие данные:</w:t>
      </w:r>
    </w:p>
    <w:p w:rsidR="00837604" w:rsidRDefault="00837604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дата составления протокола;</w:t>
      </w:r>
    </w:p>
    <w:p w:rsidR="00837604" w:rsidRDefault="00837604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состав Комиссии;</w:t>
      </w:r>
    </w:p>
    <w:p w:rsidR="00837604" w:rsidRDefault="00837604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сроки проведения опроса: дата начала и окончания;</w:t>
      </w:r>
    </w:p>
    <w:p w:rsidR="00837604" w:rsidRDefault="00837604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территория, на которой проводился опрос (если опрос проводился </w:t>
      </w:r>
      <w:r w:rsidR="00B8209F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8209F">
        <w:rPr>
          <w:rFonts w:ascii="Times New Roman" w:hAnsi="Times New Roman" w:cs="Times New Roman"/>
          <w:sz w:val="24"/>
          <w:szCs w:val="24"/>
        </w:rPr>
        <w:t>образования,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населенных пунктов, микрорайонов, улиц, номера домов);</w:t>
      </w:r>
    </w:p>
    <w:p w:rsidR="00837604" w:rsidRDefault="00837604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д) формулировка вопроса (вопросов), предлагаемого (предлагаемых) </w:t>
      </w:r>
      <w:r w:rsidR="00B8209F">
        <w:rPr>
          <w:rFonts w:ascii="Times New Roman" w:hAnsi="Times New Roman" w:cs="Times New Roman"/>
          <w:sz w:val="24"/>
          <w:szCs w:val="24"/>
        </w:rPr>
        <w:t>препровождении</w:t>
      </w:r>
      <w:r>
        <w:rPr>
          <w:rFonts w:ascii="Times New Roman" w:hAnsi="Times New Roman" w:cs="Times New Roman"/>
          <w:sz w:val="24"/>
          <w:szCs w:val="24"/>
        </w:rPr>
        <w:t xml:space="preserve"> опроса;</w:t>
      </w:r>
    </w:p>
    <w:p w:rsidR="00837604" w:rsidRDefault="00837604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е)</w:t>
      </w:r>
      <w:r w:rsidR="00B8209F">
        <w:rPr>
          <w:rFonts w:ascii="Times New Roman" w:hAnsi="Times New Roman" w:cs="Times New Roman"/>
          <w:sz w:val="24"/>
          <w:szCs w:val="24"/>
        </w:rPr>
        <w:t xml:space="preserve"> число граждан, обладающих правом на участие в опросе и проживающих на территории, на которой проводился опрос;</w:t>
      </w:r>
    </w:p>
    <w:p w:rsidR="00B8209F" w:rsidRDefault="00B8209F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ж) число граждан, принявших участие в опросе;</w:t>
      </w:r>
    </w:p>
    <w:p w:rsidR="00B8209F" w:rsidRDefault="00B8209F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з) число граждан, ответивших положительно на поставленный вопрос;</w:t>
      </w:r>
    </w:p>
    <w:p w:rsidR="00B8209F" w:rsidRDefault="00B8209F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и) число граждан, ответивших отрицательно на поставленный вопрос; </w:t>
      </w:r>
    </w:p>
    <w:p w:rsidR="00B8209F" w:rsidRDefault="00B8209F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к) признание опроса состоявшимся (несостоявшимся);</w:t>
      </w:r>
    </w:p>
    <w:p w:rsidR="00B8209F" w:rsidRDefault="00B8209F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л) результаты опроса (вопрос считается одобренным, если за него проголосовало</w:t>
      </w:r>
    </w:p>
    <w:p w:rsidR="00B8209F" w:rsidRDefault="00B8209F" w:rsidP="00B8209F">
      <w:pPr>
        <w:pStyle w:val="a4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половины участников опроса, принявших участие в голосовании).</w:t>
      </w:r>
    </w:p>
    <w:p w:rsidR="00B8209F" w:rsidRDefault="00B8209F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92481A">
        <w:rPr>
          <w:rFonts w:ascii="Times New Roman" w:hAnsi="Times New Roman" w:cs="Times New Roman"/>
          <w:sz w:val="24"/>
          <w:szCs w:val="24"/>
        </w:rPr>
        <w:t>Комиссия признает</w:t>
      </w:r>
      <w:r>
        <w:rPr>
          <w:rFonts w:ascii="Times New Roman" w:hAnsi="Times New Roman" w:cs="Times New Roman"/>
          <w:sz w:val="24"/>
          <w:szCs w:val="24"/>
        </w:rPr>
        <w:t xml:space="preserve"> опрос несостоявшимся в случае, если число граждан, принявших участие в опросе, составило менее 25%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25% от общего числа граждан, </w:t>
      </w:r>
      <w:r>
        <w:rPr>
          <w:rFonts w:ascii="Times New Roman" w:hAnsi="Times New Roman" w:cs="Times New Roman"/>
          <w:sz w:val="24"/>
          <w:szCs w:val="24"/>
        </w:rPr>
        <w:lastRenderedPageBreak/>
        <w:t>имеющих право на участие в опросе и проживающих на соответствующей территории.</w:t>
      </w:r>
    </w:p>
    <w:p w:rsidR="0092481A" w:rsidRDefault="0092481A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Недействительными признаются записи в опросном листе, по которым невозможно достоверно установить мнение участников опроса или не содержащие об участниках опроса или их подписей, а также повторяющие записи.</w:t>
      </w:r>
    </w:p>
    <w:p w:rsidR="0092481A" w:rsidRDefault="0092481A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Недействительными признаются опросные листы, оформленные ненадлежащим образом.</w:t>
      </w:r>
    </w:p>
    <w:p w:rsidR="0092481A" w:rsidRDefault="0092481A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9.6.Протокол составляется в двух экземплярах и подписывается председателем и членами комиссии. Один экземпляр протокола передается в собрание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сти, второй в инициатор опроса в течении 2 (двух) со дня его подписания. В случае если инициатором опроса является Собрание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 xml:space="preserve">на Ставропольский Самарской </w:t>
      </w:r>
      <w:proofErr w:type="gramStart"/>
      <w:r w:rsidR="00E415A8">
        <w:rPr>
          <w:rFonts w:ascii="Times New Roman" w:hAnsi="Times New Roman" w:cs="Times New Roman"/>
          <w:sz w:val="24"/>
          <w:szCs w:val="24"/>
        </w:rPr>
        <w:t>обла</w:t>
      </w:r>
      <w:r>
        <w:rPr>
          <w:rFonts w:ascii="Times New Roman" w:hAnsi="Times New Roman" w:cs="Times New Roman"/>
          <w:sz w:val="24"/>
          <w:szCs w:val="24"/>
        </w:rPr>
        <w:t>сти,  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комиссией в одном экземпляре, который передается в Собрание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92481A" w:rsidRDefault="0092481A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Собрание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одновременно с протоколом направляются опросные листы, список участников опроса, список лиц, осуществляющих сбор подписей.</w:t>
      </w:r>
    </w:p>
    <w:p w:rsidR="0092481A" w:rsidRDefault="0092481A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="00FD7EAB">
        <w:rPr>
          <w:rFonts w:ascii="Times New Roman" w:hAnsi="Times New Roman" w:cs="Times New Roman"/>
          <w:sz w:val="24"/>
          <w:szCs w:val="24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FD7EAB" w:rsidRDefault="00FD7EAB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Протокол подлежит официальному опубликованию инициатором опроса в порядке, определенном действующим законодательством, а также может размещается в сети Интернет на официальном сайте </w:t>
      </w:r>
      <w:r w:rsidR="00F91003">
        <w:rPr>
          <w:rFonts w:ascii="Times New Roman" w:hAnsi="Times New Roman" w:cs="Times New Roman"/>
          <w:sz w:val="24"/>
          <w:szCs w:val="24"/>
        </w:rPr>
        <w:t>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="00F91003">
        <w:rPr>
          <w:rFonts w:ascii="Times New Roman" w:hAnsi="Times New Roman" w:cs="Times New Roman"/>
          <w:sz w:val="24"/>
          <w:szCs w:val="24"/>
        </w:rPr>
        <w:t>сти</w:t>
      </w:r>
      <w:r w:rsidR="00FF4B7D">
        <w:rPr>
          <w:rFonts w:ascii="Times New Roman" w:hAnsi="Times New Roman" w:cs="Times New Roman"/>
          <w:sz w:val="24"/>
          <w:szCs w:val="24"/>
        </w:rPr>
        <w:t>.</w:t>
      </w:r>
    </w:p>
    <w:p w:rsidR="00FF4B7D" w:rsidRDefault="00FF4B7D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Материалы опроса хранятся в Собрании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в соответствии с действующим законодательством.</w:t>
      </w:r>
    </w:p>
    <w:p w:rsidR="00FF4B7D" w:rsidRDefault="00FF4B7D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F4B7D" w:rsidRDefault="00FF4B7D" w:rsidP="00A01201">
      <w:pPr>
        <w:pStyle w:val="a4"/>
        <w:numPr>
          <w:ilvl w:val="0"/>
          <w:numId w:val="2"/>
        </w:num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7D">
        <w:rPr>
          <w:rFonts w:ascii="Times New Roman" w:hAnsi="Times New Roman" w:cs="Times New Roman"/>
          <w:b/>
          <w:sz w:val="24"/>
          <w:szCs w:val="24"/>
        </w:rPr>
        <w:t>Рассмотрение результатов опроса</w:t>
      </w:r>
    </w:p>
    <w:p w:rsidR="006B450E" w:rsidRPr="00FF4B7D" w:rsidRDefault="006B450E" w:rsidP="00A01201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2481A" w:rsidRDefault="00FF4B7D" w:rsidP="00A01201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носят рекомендательный характер.</w:t>
      </w:r>
    </w:p>
    <w:p w:rsidR="00FF4B7D" w:rsidRDefault="00FF4B7D" w:rsidP="00A01201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подлежат обязательному рассмотрению органами местного самоуправления</w:t>
      </w:r>
      <w:r w:rsidRPr="00FF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или органами государственной власти самарской области в соответствии с их компетенцией и учитываются при принятии соответствующих решений.</w:t>
      </w:r>
    </w:p>
    <w:p w:rsidR="006B450E" w:rsidRDefault="00FF4B7D" w:rsidP="00A01201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органами местного самоуправления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>сти решений, не соответствующих результатам опроса указанные органы о</w:t>
      </w:r>
      <w:r w:rsidR="006B450E">
        <w:rPr>
          <w:rFonts w:ascii="Times New Roman" w:hAnsi="Times New Roman" w:cs="Times New Roman"/>
          <w:sz w:val="24"/>
          <w:szCs w:val="24"/>
        </w:rPr>
        <w:t>бязаны в течении 10 (десяти) дней после принятия таких решений довести через средства массовой информации до населения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="006B450E">
        <w:rPr>
          <w:rFonts w:ascii="Times New Roman" w:hAnsi="Times New Roman" w:cs="Times New Roman"/>
          <w:sz w:val="24"/>
          <w:szCs w:val="24"/>
        </w:rPr>
        <w:t>сти причины принятия решений.</w:t>
      </w:r>
    </w:p>
    <w:p w:rsidR="006B450E" w:rsidRDefault="006B450E" w:rsidP="00A01201">
      <w:pPr>
        <w:pStyle w:val="a4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проведения опроса по рассмотренному вопросу (вопросам) может состоятся не ранее чем через год.</w:t>
      </w:r>
    </w:p>
    <w:p w:rsidR="006B450E" w:rsidRDefault="006B450E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01201" w:rsidRDefault="00A01201" w:rsidP="00A01201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F4B7D" w:rsidRDefault="006B450E" w:rsidP="00A01201">
      <w:pPr>
        <w:pStyle w:val="a4"/>
        <w:numPr>
          <w:ilvl w:val="0"/>
          <w:numId w:val="2"/>
        </w:num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0E">
        <w:rPr>
          <w:rFonts w:ascii="Times New Roman" w:hAnsi="Times New Roman" w:cs="Times New Roman"/>
          <w:b/>
          <w:sz w:val="24"/>
          <w:szCs w:val="24"/>
        </w:rPr>
        <w:t>Финансовое обеспечение проведения опроса</w:t>
      </w:r>
    </w:p>
    <w:p w:rsidR="00A01201" w:rsidRDefault="00A01201" w:rsidP="00A01201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B450E" w:rsidRPr="006B450E" w:rsidRDefault="006B450E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опроса, при проведении опроса по инициативе Собрания представителей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>
        <w:rPr>
          <w:rFonts w:ascii="Times New Roman" w:hAnsi="Times New Roman" w:cs="Times New Roman"/>
          <w:sz w:val="24"/>
          <w:szCs w:val="24"/>
        </w:rPr>
        <w:t xml:space="preserve">сти или, </w:t>
      </w:r>
      <w:r w:rsidR="00A01201">
        <w:rPr>
          <w:rFonts w:ascii="Times New Roman" w:hAnsi="Times New Roman" w:cs="Times New Roman"/>
          <w:sz w:val="24"/>
          <w:szCs w:val="24"/>
        </w:rPr>
        <w:t>Главы администрации сельского поселения Верхние Белозерки муниципального района Ставропольский Самарской области осуществляется за счет средств бюджета сельского поселения Верхние Белозерки муниципального райо</w:t>
      </w:r>
      <w:r w:rsidR="00E415A8">
        <w:rPr>
          <w:rFonts w:ascii="Times New Roman" w:hAnsi="Times New Roman" w:cs="Times New Roman"/>
          <w:sz w:val="24"/>
          <w:szCs w:val="24"/>
        </w:rPr>
        <w:t>на Ставропольский Самарской обла</w:t>
      </w:r>
      <w:r w:rsidR="00A01201">
        <w:rPr>
          <w:rFonts w:ascii="Times New Roman" w:hAnsi="Times New Roman" w:cs="Times New Roman"/>
          <w:sz w:val="24"/>
          <w:szCs w:val="24"/>
        </w:rPr>
        <w:t>сти.</w:t>
      </w:r>
    </w:p>
    <w:p w:rsidR="00B8209F" w:rsidRPr="00837604" w:rsidRDefault="00B8209F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286C" w:rsidRDefault="00D0286C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0286C" w:rsidRPr="00D0286C" w:rsidRDefault="00D0286C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B0B44" w:rsidRPr="005B0B44" w:rsidRDefault="005B0B44" w:rsidP="00A0120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B0B44" w:rsidRPr="005B0B44" w:rsidRDefault="005B0B44" w:rsidP="00A01201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0B44" w:rsidRPr="005B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198"/>
    <w:multiLevelType w:val="multilevel"/>
    <w:tmpl w:val="28D24A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180435"/>
    <w:multiLevelType w:val="hybridMultilevel"/>
    <w:tmpl w:val="7644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31"/>
    <w:rsid w:val="00096D39"/>
    <w:rsid w:val="00113413"/>
    <w:rsid w:val="00136CC4"/>
    <w:rsid w:val="00170244"/>
    <w:rsid w:val="001D6863"/>
    <w:rsid w:val="00273519"/>
    <w:rsid w:val="00385426"/>
    <w:rsid w:val="003C65CE"/>
    <w:rsid w:val="004E15EE"/>
    <w:rsid w:val="00531A31"/>
    <w:rsid w:val="005B0B44"/>
    <w:rsid w:val="006B450E"/>
    <w:rsid w:val="006E3D72"/>
    <w:rsid w:val="00837604"/>
    <w:rsid w:val="00842041"/>
    <w:rsid w:val="00884FF2"/>
    <w:rsid w:val="008A18F8"/>
    <w:rsid w:val="008F24AB"/>
    <w:rsid w:val="0092481A"/>
    <w:rsid w:val="009E6AE1"/>
    <w:rsid w:val="00A01201"/>
    <w:rsid w:val="00A8068C"/>
    <w:rsid w:val="00B1182C"/>
    <w:rsid w:val="00B8209F"/>
    <w:rsid w:val="00BB6056"/>
    <w:rsid w:val="00C47E53"/>
    <w:rsid w:val="00D0286C"/>
    <w:rsid w:val="00D44B56"/>
    <w:rsid w:val="00D9135C"/>
    <w:rsid w:val="00E40022"/>
    <w:rsid w:val="00E415A8"/>
    <w:rsid w:val="00E71374"/>
    <w:rsid w:val="00F63C59"/>
    <w:rsid w:val="00F6753E"/>
    <w:rsid w:val="00F76A19"/>
    <w:rsid w:val="00F91003"/>
    <w:rsid w:val="00FD76DE"/>
    <w:rsid w:val="00FD7EAB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4C3C-D94D-461A-9601-73318EC4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31"/>
    <w:pPr>
      <w:widowControl w:val="0"/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A31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3">
    <w:name w:val="No Spacing"/>
    <w:qFormat/>
    <w:rsid w:val="00531A31"/>
    <w:pPr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4">
    <w:name w:val="List Paragraph"/>
    <w:basedOn w:val="a"/>
    <w:uiPriority w:val="34"/>
    <w:qFormat/>
    <w:rsid w:val="00C47E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7E5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82C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77;&#1088;&#1093;&#1085;&#1080;&#1077;&#1073;&#1077;&#1083;&#1086;&#1079;&#1077;&#1088;&#1082;&#1080;.&#1089;&#1090;&#1072;&#1074;&#1088;&#1086;&#1087;&#1086;&#1083;&#1100;&#1089;&#1082;&#1080;&#1081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2017-07-26T09:42:00Z</cp:lastPrinted>
  <dcterms:created xsi:type="dcterms:W3CDTF">2017-07-19T07:21:00Z</dcterms:created>
  <dcterms:modified xsi:type="dcterms:W3CDTF">2017-07-26T09:43:00Z</dcterms:modified>
</cp:coreProperties>
</file>