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FB7D73" w:rsidRDefault="00FB7D73" w:rsidP="00047FC0">
      <w:pPr>
        <w:pStyle w:val="11"/>
        <w:numPr>
          <w:ilvl w:val="0"/>
          <w:numId w:val="0"/>
        </w:numPr>
        <w:rPr>
          <w:color w:val="FF0000"/>
        </w:rPr>
      </w:pP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</w:t>
      </w:r>
      <w:r w:rsidR="00FB7D73">
        <w:rPr>
          <w:bCs/>
          <w:caps/>
          <w:szCs w:val="28"/>
        </w:rPr>
        <w:t>И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СЕЛЬСКОГО ПОСЕЛЕНИЯ </w:t>
      </w:r>
      <w:r w:rsidR="00047FC0">
        <w:rPr>
          <w:bCs/>
          <w:caps/>
          <w:szCs w:val="28"/>
          <w:lang w:eastAsia="ru-RU"/>
        </w:rPr>
        <w:t>ВЕРХНИЕ БЕЛОЗЕРКИ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AE0006" w:rsidRDefault="002217B1">
      <w:pPr>
        <w:outlineLvl w:val="0"/>
      </w:pPr>
      <w:proofErr w:type="gramStart"/>
      <w:r>
        <w:t xml:space="preserve">от  </w:t>
      </w:r>
      <w:r w:rsidR="004C5C6A">
        <w:t>2</w:t>
      </w:r>
      <w:r w:rsidR="002B53C1">
        <w:t>3</w:t>
      </w:r>
      <w:proofErr w:type="gramEnd"/>
      <w:r w:rsidR="00047FC0">
        <w:t xml:space="preserve"> июля </w:t>
      </w:r>
      <w:r w:rsidR="004C5C6A">
        <w:t>2024</w:t>
      </w:r>
      <w:r w:rsidRPr="004C5C6A">
        <w:t xml:space="preserve"> г. </w:t>
      </w:r>
      <w:r>
        <w:t xml:space="preserve">                                                         </w:t>
      </w:r>
      <w:r w:rsidR="00047FC0">
        <w:t xml:space="preserve">                              </w:t>
      </w:r>
      <w:r>
        <w:t xml:space="preserve">       № </w:t>
      </w:r>
      <w:r w:rsidR="00047FC0">
        <w:t>39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r w:rsidR="00047FC0">
        <w:rPr>
          <w:b/>
          <w:szCs w:val="28"/>
        </w:rPr>
        <w:t>Верхние Белозерки</w:t>
      </w:r>
      <w:r w:rsidR="002B53C1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FB7D73" w:rsidRDefault="00657B06" w:rsidP="004F3775">
      <w:pPr>
        <w:spacing w:line="360" w:lineRule="auto"/>
        <w:ind w:firstLine="709"/>
        <w:jc w:val="both"/>
        <w:rPr>
          <w:color w:val="FF0000"/>
          <w:szCs w:val="28"/>
        </w:rPr>
      </w:pPr>
      <w:r>
        <w:rPr>
          <w:szCs w:val="28"/>
        </w:rPr>
        <w:t>В</w:t>
      </w:r>
      <w:r w:rsidR="002217B1">
        <w:rPr>
          <w:szCs w:val="28"/>
        </w:rPr>
        <w:t xml:space="preserve"> соответствии </w:t>
      </w:r>
      <w:bookmarkStart w:id="1" w:name="_Hlk103350754"/>
      <w:r w:rsidR="002217B1">
        <w:rPr>
          <w:szCs w:val="28"/>
        </w:rPr>
        <w:t xml:space="preserve">со статьями </w:t>
      </w:r>
      <w:bookmarkStart w:id="2" w:name="_Hlk130289162"/>
      <w:r w:rsidR="002217B1">
        <w:rPr>
          <w:szCs w:val="28"/>
        </w:rPr>
        <w:t>31, 32, 33</w:t>
      </w:r>
      <w:bookmarkEnd w:id="1"/>
      <w:r w:rsidR="002217B1">
        <w:rPr>
          <w:szCs w:val="28"/>
        </w:rPr>
        <w:t xml:space="preserve"> Градостроительного кодекса Российской Федерации (далее по тексту – </w:t>
      </w:r>
      <w:proofErr w:type="spellStart"/>
      <w:r w:rsidR="002217B1">
        <w:rPr>
          <w:szCs w:val="28"/>
        </w:rPr>
        <w:t>ГрК</w:t>
      </w:r>
      <w:proofErr w:type="spellEnd"/>
      <w:r w:rsidR="002217B1">
        <w:rPr>
          <w:szCs w:val="28"/>
        </w:rPr>
        <w:t xml:space="preserve"> РФ), Федеральным законом от 06.10.2003 № 131-ФЗ «Об общих принципах организации местного самоуправления в Российской Федерации»</w:t>
      </w:r>
      <w:r w:rsidR="002217B1">
        <w:rPr>
          <w:bCs/>
          <w:szCs w:val="28"/>
        </w:rPr>
        <w:t>,</w:t>
      </w:r>
      <w:r w:rsidR="002217B1">
        <w:rPr>
          <w:szCs w:val="28"/>
        </w:rPr>
        <w:t xml:space="preserve"> руководствуясь Уставом</w:t>
      </w:r>
      <w:r w:rsidR="002217B1">
        <w:rPr>
          <w:b/>
          <w:szCs w:val="28"/>
        </w:rPr>
        <w:t xml:space="preserve"> </w:t>
      </w:r>
      <w:r w:rsidR="002217B1">
        <w:rPr>
          <w:szCs w:val="28"/>
        </w:rPr>
        <w:t xml:space="preserve">сельского поселения </w:t>
      </w:r>
      <w:r w:rsidR="00047FC0">
        <w:rPr>
          <w:szCs w:val="28"/>
        </w:rPr>
        <w:t>Верхние Белозерки</w:t>
      </w:r>
      <w:r w:rsidR="002B53C1">
        <w:rPr>
          <w:szCs w:val="28"/>
        </w:rPr>
        <w:t xml:space="preserve"> </w:t>
      </w:r>
      <w:r w:rsidR="002217B1">
        <w:rPr>
          <w:szCs w:val="28"/>
        </w:rPr>
        <w:t>муниципального района Ставропольский Самарской области</w:t>
      </w:r>
      <w:bookmarkEnd w:id="2"/>
      <w:r w:rsidR="002217B1">
        <w:rPr>
          <w:szCs w:val="28"/>
        </w:rPr>
        <w:t xml:space="preserve">, </w:t>
      </w:r>
      <w:r w:rsidR="00FB7D73" w:rsidRPr="00FB7D73">
        <w:rPr>
          <w:color w:val="FF0000"/>
          <w:szCs w:val="28"/>
        </w:rPr>
        <w:t>рассмотрев протест прокуратуры Ставропольского района Самарской област</w:t>
      </w:r>
      <w:r w:rsidR="00047FC0">
        <w:rPr>
          <w:color w:val="FF0000"/>
          <w:szCs w:val="28"/>
        </w:rPr>
        <w:t>и от 24.06.2024№ 07-11-2024/1960</w:t>
      </w:r>
      <w:r w:rsidR="00FB7D73" w:rsidRPr="00FB7D73">
        <w:rPr>
          <w:color w:val="FF0000"/>
          <w:szCs w:val="28"/>
        </w:rPr>
        <w:t>-24-242,</w:t>
      </w:r>
    </w:p>
    <w:p w:rsidR="00AE0006" w:rsidRDefault="00331A3B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</w:t>
      </w:r>
      <w:r w:rsidR="002217B1">
        <w:rPr>
          <w:szCs w:val="28"/>
        </w:rPr>
        <w:t>постановляю:</w:t>
      </w:r>
    </w:p>
    <w:p w:rsidR="00A2216D" w:rsidRPr="00FB7D73" w:rsidRDefault="004F3775" w:rsidP="00FB7D73">
      <w:pPr>
        <w:spacing w:line="360" w:lineRule="auto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FB7D73">
        <w:rPr>
          <w:szCs w:val="28"/>
        </w:rPr>
        <w:t xml:space="preserve"> </w:t>
      </w:r>
      <w:r w:rsidR="002217B1" w:rsidRPr="004F3775">
        <w:rPr>
          <w:szCs w:val="28"/>
        </w:rPr>
        <w:t>Подготов</w:t>
      </w:r>
      <w:r w:rsidR="004C5C6A" w:rsidRPr="004F3775">
        <w:rPr>
          <w:szCs w:val="28"/>
        </w:rPr>
        <w:t xml:space="preserve">ить проект изменений </w:t>
      </w:r>
      <w:r w:rsidR="002B53C1">
        <w:rPr>
          <w:szCs w:val="28"/>
        </w:rPr>
        <w:t xml:space="preserve">в </w:t>
      </w:r>
      <w:r w:rsidR="002217B1" w:rsidRPr="004F3775">
        <w:rPr>
          <w:szCs w:val="28"/>
        </w:rPr>
        <w:t>Правил</w:t>
      </w:r>
      <w:r w:rsidR="002B53C1">
        <w:rPr>
          <w:szCs w:val="28"/>
        </w:rPr>
        <w:t>а</w:t>
      </w:r>
      <w:r w:rsidR="002217B1" w:rsidRPr="004F3775">
        <w:rPr>
          <w:szCs w:val="28"/>
        </w:rPr>
        <w:t xml:space="preserve"> землепользования и застройки сельского поселения </w:t>
      </w:r>
      <w:r w:rsidR="00047FC0">
        <w:rPr>
          <w:szCs w:val="28"/>
        </w:rPr>
        <w:t>Верхние Белозерки</w:t>
      </w:r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047FC0">
        <w:rPr>
          <w:szCs w:val="28"/>
        </w:rPr>
        <w:t>Верхние Белозерки</w:t>
      </w:r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>муниципального района Ставропольский Самарской области</w:t>
      </w:r>
      <w:r w:rsidR="002217B1" w:rsidRPr="004F3775">
        <w:rPr>
          <w:b/>
          <w:szCs w:val="28"/>
        </w:rPr>
        <w:t xml:space="preserve"> </w:t>
      </w:r>
      <w:r w:rsidR="00047FC0" w:rsidRPr="00047FC0">
        <w:t xml:space="preserve">от 30.12.2013 года № 24 (в редакции Решений Собрания представителей сельского поселения Верхние Белозерки муниципального района Ставропольский Самарской области  </w:t>
      </w:r>
      <w:r w:rsidR="00047FC0" w:rsidRPr="00047FC0">
        <w:rPr>
          <w:bCs/>
        </w:rPr>
        <w:t xml:space="preserve">от 05.10.2015 № 5, от 07.12.2015 № 17, от 26.09.2016 № 22, от 14.07.2017 № 21, от 14.08.2017 № </w:t>
      </w:r>
      <w:r w:rsidR="00047FC0" w:rsidRPr="00047FC0">
        <w:rPr>
          <w:bCs/>
        </w:rPr>
        <w:lastRenderedPageBreak/>
        <w:t>23,  от 22.11.2018 № 30, от 25.11.2019 №40, от 12.09.2022 № 27)</w:t>
      </w:r>
      <w:r w:rsidR="002217B1" w:rsidRPr="004F3775">
        <w:rPr>
          <w:szCs w:val="28"/>
        </w:rPr>
        <w:t xml:space="preserve"> (далее также – </w:t>
      </w:r>
      <w:r w:rsidR="00FB7D73">
        <w:rPr>
          <w:szCs w:val="28"/>
        </w:rPr>
        <w:t>П</w:t>
      </w:r>
      <w:r w:rsidR="002217B1" w:rsidRPr="004F3775">
        <w:rPr>
          <w:szCs w:val="28"/>
        </w:rPr>
        <w:t xml:space="preserve">роект изменений в Правила), </w:t>
      </w:r>
      <w:r w:rsidR="002B53C1">
        <w:t xml:space="preserve">изложив </w:t>
      </w:r>
      <w:r w:rsidR="002B53C1" w:rsidRPr="00FA0766">
        <w:rPr>
          <w:szCs w:val="28"/>
        </w:rPr>
        <w:t>Часть I «</w:t>
      </w:r>
      <w:r w:rsidR="002B53C1" w:rsidRPr="00FA0766">
        <w:rPr>
          <w:rFonts w:eastAsia="Arial Unicode MS"/>
          <w:kern w:val="1"/>
          <w:szCs w:val="28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FA0766">
        <w:rPr>
          <w:szCs w:val="28"/>
        </w:rPr>
        <w:t xml:space="preserve"> </w:t>
      </w:r>
      <w:r w:rsidR="00BE2E3B" w:rsidRPr="00BE2E3B">
        <w:rPr>
          <w:color w:val="FF0000"/>
          <w:szCs w:val="28"/>
        </w:rPr>
        <w:t>Проекта изменений в Правила</w:t>
      </w:r>
      <w:r w:rsidR="00BE2E3B" w:rsidRPr="00BE2E3B">
        <w:rPr>
          <w:szCs w:val="28"/>
        </w:rPr>
        <w:t xml:space="preserve"> </w:t>
      </w:r>
      <w:r w:rsidR="002B53C1" w:rsidRPr="00FA0766">
        <w:rPr>
          <w:szCs w:val="28"/>
        </w:rPr>
        <w:t>в новой редакции</w:t>
      </w:r>
      <w:r w:rsidR="002B53C1">
        <w:rPr>
          <w:szCs w:val="28"/>
        </w:rPr>
        <w:t>.</w:t>
      </w:r>
    </w:p>
    <w:p w:rsidR="00443FC9" w:rsidRDefault="002217B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443FC9" w:rsidRPr="00443FC9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</w:t>
      </w:r>
      <w:r w:rsidR="00443FC9">
        <w:rPr>
          <w:szCs w:val="28"/>
        </w:rPr>
        <w:t>.</w:t>
      </w:r>
    </w:p>
    <w:p w:rsidR="00AE0006" w:rsidRDefault="00443FC9">
      <w:pPr>
        <w:spacing w:line="360" w:lineRule="auto"/>
        <w:ind w:firstLine="709"/>
        <w:jc w:val="both"/>
      </w:pPr>
      <w:r>
        <w:rPr>
          <w:szCs w:val="28"/>
        </w:rPr>
        <w:t xml:space="preserve">3. </w:t>
      </w:r>
      <w:r w:rsidR="002217B1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>
        <w:t>.</w:t>
      </w:r>
    </w:p>
    <w:p w:rsidR="00AE0006" w:rsidRDefault="002217B1">
      <w:pPr>
        <w:spacing w:line="360" w:lineRule="auto"/>
        <w:ind w:firstLine="709"/>
        <w:jc w:val="both"/>
      </w:pPr>
      <w:r>
        <w:rPr>
          <w:szCs w:val="28"/>
        </w:rPr>
        <w:t>3.</w:t>
      </w:r>
      <w:r>
        <w:t xml:space="preserve"> Контроль за исполнением настоящего постановления оставляю за собой.</w:t>
      </w:r>
    </w:p>
    <w:p w:rsidR="00AE0006" w:rsidRDefault="00AE0006">
      <w:pPr>
        <w:rPr>
          <w:szCs w:val="28"/>
        </w:rPr>
      </w:pPr>
    </w:p>
    <w:p w:rsidR="00AE0006" w:rsidRDefault="00AE0006">
      <w:pPr>
        <w:rPr>
          <w:szCs w:val="28"/>
        </w:rPr>
      </w:pPr>
    </w:p>
    <w:p w:rsidR="00AE0006" w:rsidRDefault="00AE0006"/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>
        <w:tc>
          <w:tcPr>
            <w:tcW w:w="5638" w:type="dxa"/>
          </w:tcPr>
          <w:p w:rsidR="00AE0006" w:rsidRDefault="00A2216D">
            <w:pPr>
              <w:widowControl w:val="0"/>
            </w:pPr>
            <w:r>
              <w:rPr>
                <w:szCs w:val="28"/>
                <w:lang w:eastAsia="ru-RU"/>
              </w:rPr>
              <w:t>Глава</w:t>
            </w:r>
            <w:r w:rsidR="002217B1">
              <w:rPr>
                <w:szCs w:val="28"/>
              </w:rPr>
              <w:t xml:space="preserve"> </w:t>
            </w:r>
            <w:r w:rsidR="002217B1">
              <w:rPr>
                <w:szCs w:val="28"/>
                <w:lang w:eastAsia="ru-RU"/>
              </w:rPr>
              <w:t>сельского</w:t>
            </w:r>
            <w:r w:rsidR="002217B1">
              <w:rPr>
                <w:szCs w:val="28"/>
              </w:rPr>
              <w:t xml:space="preserve"> поселения </w:t>
            </w:r>
            <w:r w:rsidR="00047FC0">
              <w:rPr>
                <w:szCs w:val="28"/>
                <w:lang w:eastAsia="ru-RU"/>
              </w:rPr>
              <w:t>Верхние Белозерки</w:t>
            </w:r>
            <w:r w:rsidR="002B53C1">
              <w:rPr>
                <w:szCs w:val="28"/>
                <w:lang w:eastAsia="ru-RU"/>
              </w:rPr>
              <w:t xml:space="preserve"> </w:t>
            </w:r>
            <w:r w:rsidR="002217B1">
              <w:rPr>
                <w:szCs w:val="28"/>
              </w:rPr>
              <w:t xml:space="preserve">муниципального района </w:t>
            </w:r>
            <w:r w:rsidR="002217B1">
              <w:rPr>
                <w:szCs w:val="28"/>
                <w:lang w:eastAsia="ru-RU"/>
              </w:rPr>
              <w:t>Ставропольский</w:t>
            </w:r>
            <w:r w:rsidR="002217B1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Default="00047FC0">
            <w:pPr>
              <w:widowControl w:val="0"/>
              <w:jc w:val="right"/>
              <w:rPr>
                <w:szCs w:val="28"/>
                <w:lang w:eastAsia="ru-RU"/>
              </w:rPr>
            </w:pPr>
            <w:proofErr w:type="spellStart"/>
            <w:r>
              <w:rPr>
                <w:szCs w:val="28"/>
                <w:lang w:eastAsia="ru-RU"/>
              </w:rPr>
              <w:t>С.А</w:t>
            </w:r>
            <w:proofErr w:type="spellEnd"/>
            <w:r>
              <w:rPr>
                <w:szCs w:val="28"/>
                <w:lang w:eastAsia="ru-RU"/>
              </w:rPr>
              <w:t xml:space="preserve">. Самойлов </w:t>
            </w:r>
          </w:p>
        </w:tc>
      </w:tr>
    </w:tbl>
    <w:p w:rsidR="00AE0006" w:rsidRDefault="00AE0006">
      <w:pPr>
        <w:sectPr w:rsidR="00AE0006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>
      <w:pPr>
        <w:ind w:left="3828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047FC0">
        <w:rPr>
          <w:szCs w:val="28"/>
        </w:rPr>
        <w:t>Верхние Белозерки</w:t>
      </w:r>
      <w:r w:rsidR="002B53C1">
        <w:rPr>
          <w:szCs w:val="28"/>
        </w:rPr>
        <w:t xml:space="preserve">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>
      <w:pPr>
        <w:ind w:left="3828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 </w:t>
      </w:r>
      <w:r w:rsidR="00047FC0">
        <w:rPr>
          <w:szCs w:val="28"/>
          <w:u w:val="single"/>
        </w:rPr>
        <w:t>39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</w:t>
      </w:r>
      <w:proofErr w:type="gramStart"/>
      <w:r>
        <w:rPr>
          <w:b/>
          <w:szCs w:val="28"/>
        </w:rPr>
        <w:t xml:space="preserve">поселения </w:t>
      </w:r>
      <w:r>
        <w:rPr>
          <w:szCs w:val="28"/>
        </w:rPr>
        <w:t xml:space="preserve"> </w:t>
      </w:r>
      <w:r w:rsidR="00047FC0">
        <w:rPr>
          <w:b/>
          <w:szCs w:val="28"/>
        </w:rPr>
        <w:t>Верхние</w:t>
      </w:r>
      <w:proofErr w:type="gramEnd"/>
      <w:r w:rsidR="00047FC0">
        <w:rPr>
          <w:b/>
          <w:szCs w:val="28"/>
        </w:rPr>
        <w:t xml:space="preserve"> Белозерки</w:t>
      </w:r>
      <w:r w:rsidR="00135989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55"/>
        <w:gridCol w:w="2697"/>
        <w:gridCol w:w="2126"/>
      </w:tblGrid>
      <w:tr w:rsidR="00135989" w:rsidRPr="00115F42" w:rsidTr="00E53DF1"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885D60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</w:t>
            </w:r>
            <w:r>
              <w:rPr>
                <w:rFonts w:eastAsia="Times New Roman"/>
                <w:sz w:val="26"/>
                <w:szCs w:val="26"/>
              </w:rPr>
              <w:t>ступление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75392" w:rsidRPr="00975392">
              <w:rPr>
                <w:rFonts w:eastAsia="Times New Roman"/>
                <w:sz w:val="26"/>
                <w:szCs w:val="26"/>
              </w:rPr>
              <w:t>протест</w:t>
            </w:r>
            <w:r w:rsidR="00975392">
              <w:rPr>
                <w:rFonts w:eastAsia="Times New Roman"/>
                <w:sz w:val="26"/>
                <w:szCs w:val="26"/>
              </w:rPr>
              <w:t>а</w:t>
            </w:r>
            <w:r w:rsidR="00975392" w:rsidRPr="00975392">
              <w:rPr>
                <w:rFonts w:eastAsia="Times New Roman"/>
                <w:sz w:val="26"/>
                <w:szCs w:val="26"/>
              </w:rPr>
              <w:t xml:space="preserve"> прокуратуры Ставропольского района Самарской области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047FC0">
              <w:rPr>
                <w:rFonts w:eastAsia="Times New Roman"/>
                <w:sz w:val="26"/>
                <w:szCs w:val="26"/>
              </w:rPr>
              <w:t>№ 07-11-2024/1960</w:t>
            </w:r>
            <w:r w:rsidR="00947549" w:rsidRPr="00947549">
              <w:rPr>
                <w:rFonts w:eastAsia="Times New Roman"/>
                <w:sz w:val="26"/>
                <w:szCs w:val="26"/>
              </w:rPr>
              <w:t>-24-242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землепользования и застройки </w:t>
            </w:r>
            <w:proofErr w:type="spellStart"/>
            <w:r w:rsidR="00885D60" w:rsidRPr="00885D60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885D60" w:rsidRPr="00885D60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975392">
              <w:rPr>
                <w:rFonts w:eastAsia="Times New Roman"/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975392">
              <w:rPr>
                <w:rFonts w:eastAsia="Times New Roman"/>
                <w:sz w:val="26"/>
                <w:szCs w:val="26"/>
              </w:rPr>
              <w:t>Ставропольский  Самарской</w:t>
            </w:r>
            <w:proofErr w:type="gramEnd"/>
            <w:r w:rsidRPr="00975392">
              <w:rPr>
                <w:rFonts w:eastAsia="Times New Roman"/>
                <w:sz w:val="26"/>
                <w:szCs w:val="26"/>
              </w:rPr>
              <w:t xml:space="preserve">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975392" w:rsidRDefault="00047FC0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>
              <w:rPr>
                <w:rFonts w:eastAsia="Times New Roman"/>
                <w:sz w:val="26"/>
                <w:szCs w:val="26"/>
              </w:rPr>
              <w:t>15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="00A56946"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94754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947549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D55819">
              <w:rPr>
                <w:rFonts w:eastAsia="Times New Roman"/>
                <w:sz w:val="26"/>
                <w:szCs w:val="26"/>
              </w:rPr>
              <w:t>№ 07-11-2024/1960</w:t>
            </w:r>
            <w:r w:rsidRPr="00947549">
              <w:rPr>
                <w:rFonts w:eastAsia="Times New Roman"/>
                <w:sz w:val="26"/>
                <w:szCs w:val="26"/>
              </w:rPr>
              <w:t>-24-242 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885D60"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Направление подписанного протокола и заключения Комиссии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C43B4C">
            <w:pPr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в  ПЗЗ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lastRenderedPageBreak/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DB027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>(</w:t>
            </w:r>
            <w:proofErr w:type="gramEnd"/>
            <w:r w:rsidRPr="00115F42">
              <w:rPr>
                <w:rFonts w:eastAsia="Times New Roman"/>
                <w:i/>
                <w:sz w:val="26"/>
                <w:szCs w:val="26"/>
              </w:rPr>
              <w:t xml:space="preserve">в рамках методической помощи на основании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подпункта 12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пункта 1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2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соглашения от 01.07.2019 № 1 «О передаче осуществления части полномочий сельского поселения </w:t>
            </w:r>
            <w:r w:rsidR="00047FC0">
              <w:rPr>
                <w:rFonts w:eastAsia="Times New Roman"/>
                <w:i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5 дней со дня опубликования постановления о подготовке Проекта изменений 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ПЗЗ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Pr="00A5694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A56946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A56946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shd w:val="clear" w:color="auto" w:fill="auto"/>
          </w:tcPr>
          <w:p w:rsidR="00A56946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 w:rsidR="00A56946">
              <w:rPr>
                <w:rFonts w:eastAsia="Times New Roman"/>
                <w:sz w:val="26"/>
                <w:szCs w:val="26"/>
              </w:rPr>
              <w:t>ей</w:t>
            </w:r>
            <w:r w:rsidR="00A56946" w:rsidRPr="00A5694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A56946" w:rsidRPr="00A56946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A56946" w:rsidRPr="00A56946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E06DF7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Проекта изменений в </w:t>
            </w:r>
            <w:proofErr w:type="spellStart"/>
            <w:r w:rsidRPr="00E06DF7">
              <w:rPr>
                <w:rFonts w:eastAsia="Times New Roman"/>
                <w:sz w:val="26"/>
                <w:szCs w:val="26"/>
              </w:rPr>
              <w:t>ПЗЗ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. Ставропольский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E06DF7">
              <w:rPr>
                <w:rFonts w:eastAsia="Times New Roman"/>
                <w:i/>
                <w:sz w:val="26"/>
                <w:szCs w:val="26"/>
              </w:rPr>
              <w:t xml:space="preserve">подпункта 12 пункта 1.2.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 соглашения от 01.07.2019</w:t>
            </w:r>
            <w:r>
              <w:rPr>
                <w:rFonts w:eastAsia="Times New Roman"/>
                <w:i/>
                <w:sz w:val="26"/>
                <w:szCs w:val="26"/>
              </w:rPr>
              <w:br/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lastRenderedPageBreak/>
              <w:t xml:space="preserve">осуществления части полномочий сельского поселения </w:t>
            </w:r>
            <w:r w:rsidR="00047FC0">
              <w:rPr>
                <w:rFonts w:eastAsia="Times New Roman"/>
                <w:i/>
                <w:sz w:val="26"/>
                <w:szCs w:val="26"/>
              </w:rPr>
              <w:t>Верхние Белозерки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 РФ).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Осуществление проверки Проекта изменений в ПЗЗ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по результатам которой: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несоответствия Проекта изменений в ПЗЗ требованиям и документам, указанным в части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Проект изменений в ПЗЗ направляется в Комиссию на доработку.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осуществления его проверки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 и в случае выявления устранения всех несоответствий данный проект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слушаний, Проект изменений 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ПЗЗ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</w:t>
            </w:r>
            <w:proofErr w:type="spellStart"/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ПЗЗ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 и</w:t>
            </w:r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в Собрание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0C3C1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ПЗЗ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доработанного в соответствии 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7 дней со дня получения доработанного Проекта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="00D55819">
              <w:rPr>
                <w:rFonts w:eastAsia="Times New Roman"/>
                <w:sz w:val="26"/>
                <w:szCs w:val="26"/>
              </w:rPr>
              <w:t xml:space="preserve"> в сети Интернет </w:t>
            </w:r>
            <w:proofErr w:type="spellStart"/>
            <w:r w:rsidR="00D55819">
              <w:rPr>
                <w:rFonts w:eastAsia="Times New Roman"/>
                <w:sz w:val="26"/>
                <w:szCs w:val="26"/>
              </w:rPr>
              <w:t>https</w:t>
            </w:r>
            <w:proofErr w:type="spellEnd"/>
            <w:r w:rsidR="00D55819">
              <w:rPr>
                <w:rFonts w:eastAsia="Times New Roman"/>
                <w:sz w:val="26"/>
                <w:szCs w:val="26"/>
              </w:rPr>
              <w:t>://</w:t>
            </w:r>
            <w:r w:rsidR="00D55819">
              <w:rPr>
                <w:rFonts w:eastAsia="Times New Roman"/>
                <w:sz w:val="26"/>
                <w:szCs w:val="26"/>
                <w:lang w:val="en-US"/>
              </w:rPr>
              <w:t>v</w:t>
            </w:r>
            <w:r w:rsidR="00D55819" w:rsidRPr="00D55819">
              <w:rPr>
                <w:rFonts w:eastAsia="Times New Roman"/>
                <w:sz w:val="26"/>
                <w:szCs w:val="26"/>
              </w:rPr>
              <w:t>.</w:t>
            </w:r>
            <w:proofErr w:type="spellStart"/>
            <w:r w:rsidR="00D55819">
              <w:rPr>
                <w:rFonts w:eastAsia="Times New Roman"/>
                <w:sz w:val="26"/>
                <w:szCs w:val="26"/>
                <w:lang w:val="en-US"/>
              </w:rPr>
              <w:t>belozerki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stavrsp.ru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размещения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047FC0">
              <w:rPr>
                <w:rFonts w:eastAsia="Times New Roman"/>
                <w:i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115F42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федеральной государственной информационной системе территориального планирования (далее - ФГИС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  <w:tc>
          <w:tcPr>
            <w:tcW w:w="2126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D44886">
              <w:rPr>
                <w:rFonts w:eastAsia="Times New Roman"/>
                <w:i/>
                <w:sz w:val="26"/>
                <w:szCs w:val="26"/>
              </w:rPr>
              <w:t>подпункта 12 пункта 1.2. соглашения</w:t>
            </w:r>
            <w:r w:rsidR="00D44886">
              <w:rPr>
                <w:rFonts w:eastAsia="Times New Roman"/>
                <w:i/>
                <w:sz w:val="26"/>
                <w:szCs w:val="26"/>
              </w:rPr>
              <w:t xml:space="preserve"> от 01.07.2019</w:t>
            </w:r>
            <w:r w:rsidR="00D44886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047FC0">
              <w:rPr>
                <w:rFonts w:eastAsia="Times New Roman"/>
                <w:i/>
                <w:sz w:val="26"/>
                <w:szCs w:val="26"/>
              </w:rPr>
              <w:t>Верхние Белозерки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</w:t>
            </w:r>
            <w:r w:rsidRPr="00115F42">
              <w:rPr>
                <w:rFonts w:eastAsia="Times New Roman"/>
                <w:sz w:val="26"/>
                <w:szCs w:val="26"/>
              </w:rPr>
              <w:t>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53DF1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53DF1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 xml:space="preserve">ю утверждённого Проекта </w:t>
            </w:r>
            <w:r w:rsidR="00621FAF" w:rsidRPr="00621FAF">
              <w:rPr>
                <w:rFonts w:eastAsia="Times New Roman"/>
                <w:sz w:val="26"/>
                <w:szCs w:val="26"/>
              </w:rPr>
              <w:lastRenderedPageBreak/>
              <w:t>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</w:p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53DF1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53DF1">
              <w:rPr>
                <w:rFonts w:eastAsia="Times New Roman"/>
                <w:sz w:val="26"/>
                <w:szCs w:val="26"/>
              </w:rPr>
              <w:t xml:space="preserve">. </w:t>
            </w:r>
            <w:r w:rsidR="00047FC0">
              <w:rPr>
                <w:rFonts w:eastAsia="Times New Roman"/>
                <w:sz w:val="26"/>
                <w:szCs w:val="26"/>
              </w:rPr>
              <w:t>Верхние Белозерки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D55819" w:rsidRDefault="00D55819" w:rsidP="0039542B">
      <w:pPr>
        <w:jc w:val="center"/>
        <w:rPr>
          <w:rFonts w:eastAsia="Times New Roman"/>
          <w:strike/>
        </w:rPr>
      </w:pP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r w:rsidRPr="00DF7B73">
        <w:rPr>
          <w:szCs w:val="28"/>
        </w:rPr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сельского поселения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 xml:space="preserve">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="00D55819">
        <w:rPr>
          <w:szCs w:val="28"/>
          <w:u w:val="single"/>
        </w:rPr>
        <w:t>39</w:t>
      </w:r>
      <w:r w:rsidRPr="00DF7B73">
        <w:rPr>
          <w:szCs w:val="28"/>
        </w:rPr>
        <w:t xml:space="preserve">  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047FC0">
        <w:rPr>
          <w:b/>
          <w:szCs w:val="28"/>
        </w:rPr>
        <w:t>Верхние Белозерки</w:t>
      </w:r>
      <w:r>
        <w:rPr>
          <w:b/>
          <w:szCs w:val="28"/>
        </w:rPr>
        <w:t xml:space="preserve">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="00D55819">
        <w:rPr>
          <w:noProof/>
          <w:szCs w:val="28"/>
        </w:rPr>
        <w:t>30 декабря 2013 № 24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  <w:r w:rsidRPr="00DF7B73">
        <w:rPr>
          <w:bCs/>
          <w:szCs w:val="28"/>
        </w:rPr>
        <w:t xml:space="preserve">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в письменной форме могут быть представлены лично или нап</w:t>
      </w:r>
      <w:r w:rsidR="00D55819">
        <w:rPr>
          <w:szCs w:val="28"/>
        </w:rPr>
        <w:t>равлены почтой по адресу: 445147</w:t>
      </w:r>
      <w:r w:rsidRPr="00DF7B73">
        <w:rPr>
          <w:szCs w:val="28"/>
        </w:rPr>
        <w:t xml:space="preserve">, Россия, Самарская область, муниципальный район Ставропольский, сельское поселение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 xml:space="preserve">, село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>, ул. Сов</w:t>
      </w:r>
      <w:r w:rsidR="00D55819">
        <w:rPr>
          <w:szCs w:val="28"/>
        </w:rPr>
        <w:t>етская, 8А</w:t>
      </w:r>
      <w:bookmarkStart w:id="3" w:name="_GoBack"/>
      <w:bookmarkEnd w:id="3"/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</w:t>
      </w:r>
      <w:r>
        <w:rPr>
          <w:szCs w:val="28"/>
        </w:rPr>
        <w:t xml:space="preserve"> </w:t>
      </w:r>
      <w:r w:rsidRPr="00DF7B73">
        <w:rPr>
          <w:szCs w:val="28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3.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DF7B73">
        <w:rPr>
          <w:szCs w:val="28"/>
        </w:rPr>
        <w:t>достаточных  для</w:t>
      </w:r>
      <w:proofErr w:type="gramEnd"/>
      <w:r w:rsidRPr="00DF7B73">
        <w:rPr>
          <w:szCs w:val="28"/>
        </w:rPr>
        <w:t xml:space="preserve"> рассмотрения предложений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</w:t>
      </w:r>
      <w:r>
        <w:rPr>
          <w:szCs w:val="28"/>
        </w:rPr>
        <w:t xml:space="preserve"> </w:t>
      </w:r>
      <w:r w:rsidRPr="00DF7B73">
        <w:rPr>
          <w:szCs w:val="28"/>
        </w:rPr>
        <w:t>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>5.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047FC0">
        <w:rPr>
          <w:szCs w:val="28"/>
        </w:rPr>
        <w:t>Верхние Белозерки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</w:t>
      </w:r>
      <w:r>
        <w:rPr>
          <w:szCs w:val="28"/>
        </w:rPr>
        <w:t xml:space="preserve"> </w:t>
      </w:r>
      <w:r w:rsidRPr="00DF7B73">
        <w:rPr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AE0006">
      <w:headerReference w:type="default" r:id="rId8"/>
      <w:headerReference w:type="firs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22" w:rsidRDefault="00432722" w:rsidP="00AE0006">
      <w:r>
        <w:separator/>
      </w:r>
    </w:p>
  </w:endnote>
  <w:endnote w:type="continuationSeparator" w:id="0">
    <w:p w:rsidR="00432722" w:rsidRDefault="00432722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22" w:rsidRDefault="00432722" w:rsidP="00AE0006">
      <w:r>
        <w:separator/>
      </w:r>
    </w:p>
  </w:footnote>
  <w:footnote w:type="continuationSeparator" w:id="0">
    <w:p w:rsidR="00432722" w:rsidRDefault="00432722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006" w:rsidRDefault="00432722">
    <w:pPr>
      <w:pStyle w:val="13"/>
    </w:pPr>
    <w:r>
      <w:pict>
        <v:shape id="Врезка1" o:spid="_x0000_s2049" style="position:absolute;margin-left:0;margin-top:.05pt;width:4.95pt;height:11.4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0006"/>
    <w:rsid w:val="00047FC0"/>
    <w:rsid w:val="000C1F0A"/>
    <w:rsid w:val="000C3C18"/>
    <w:rsid w:val="000F0228"/>
    <w:rsid w:val="00135989"/>
    <w:rsid w:val="002217B1"/>
    <w:rsid w:val="002321BC"/>
    <w:rsid w:val="002B53C1"/>
    <w:rsid w:val="00331A3B"/>
    <w:rsid w:val="0039542B"/>
    <w:rsid w:val="003D1BCD"/>
    <w:rsid w:val="00412A97"/>
    <w:rsid w:val="0043091C"/>
    <w:rsid w:val="00432722"/>
    <w:rsid w:val="00443FC9"/>
    <w:rsid w:val="004C5C6A"/>
    <w:rsid w:val="004F3775"/>
    <w:rsid w:val="005E3E12"/>
    <w:rsid w:val="00621FAF"/>
    <w:rsid w:val="00657B06"/>
    <w:rsid w:val="007565B4"/>
    <w:rsid w:val="00885D60"/>
    <w:rsid w:val="00947549"/>
    <w:rsid w:val="00975392"/>
    <w:rsid w:val="009C2E31"/>
    <w:rsid w:val="009D2BAC"/>
    <w:rsid w:val="00A2216D"/>
    <w:rsid w:val="00A46418"/>
    <w:rsid w:val="00A56946"/>
    <w:rsid w:val="00AE0006"/>
    <w:rsid w:val="00BC3372"/>
    <w:rsid w:val="00BE2E3B"/>
    <w:rsid w:val="00C43B4C"/>
    <w:rsid w:val="00D06AD1"/>
    <w:rsid w:val="00D4185C"/>
    <w:rsid w:val="00D44886"/>
    <w:rsid w:val="00D55819"/>
    <w:rsid w:val="00DA7857"/>
    <w:rsid w:val="00DB0270"/>
    <w:rsid w:val="00E06DF7"/>
    <w:rsid w:val="00E53DF1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E584EF4-563C-4082-B8D4-B7B7233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14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RePack by Diakov</cp:lastModifiedBy>
  <cp:revision>40</cp:revision>
  <cp:lastPrinted>2024-07-24T10:04:00Z</cp:lastPrinted>
  <dcterms:created xsi:type="dcterms:W3CDTF">2022-05-13T15:28:00Z</dcterms:created>
  <dcterms:modified xsi:type="dcterms:W3CDTF">2024-07-24T10:04:00Z</dcterms:modified>
  <dc:language>ru-RU</dc:language>
</cp:coreProperties>
</file>