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25C2" w:rsidRPr="000F7639" w:rsidRDefault="00FF25C2" w:rsidP="00FF25C2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FF25C2" w:rsidRDefault="00FF25C2" w:rsidP="00FF25C2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0F7639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FF25C2" w:rsidRPr="000F7639" w:rsidRDefault="00FF25C2" w:rsidP="00526591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0F7639"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FF25C2" w:rsidRDefault="00FF25C2" w:rsidP="00FF25C2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:rsidR="00FF25C2" w:rsidRPr="000F7639" w:rsidRDefault="00FF25C2" w:rsidP="00FF25C2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ВЕРХНИЕ БЕЛОЗЕРКИ</w:t>
      </w:r>
    </w:p>
    <w:p w:rsidR="00FF25C2" w:rsidRPr="000F7639" w:rsidRDefault="00FF25C2" w:rsidP="00FF25C2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F25C2" w:rsidRPr="000F7639" w:rsidRDefault="00FF25C2" w:rsidP="00FF25C2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F25C2" w:rsidRPr="000F7639" w:rsidRDefault="00FF25C2" w:rsidP="00FF25C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FF25C2" w:rsidRPr="000F7639" w:rsidRDefault="00FF25C2" w:rsidP="00FF25C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F7639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F41B5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F25C2" w:rsidRDefault="00F41B57" w:rsidP="00FF25C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30 января</w:t>
      </w:r>
      <w:r w:rsidR="00E708DC">
        <w:rPr>
          <w:rFonts w:ascii="Times New Roman" w:hAnsi="Times New Roman" w:cs="Times New Roman"/>
          <w:b/>
          <w:sz w:val="24"/>
          <w:szCs w:val="24"/>
        </w:rPr>
        <w:t xml:space="preserve"> 2024</w:t>
      </w:r>
      <w:r w:rsidR="00FF25C2">
        <w:rPr>
          <w:rFonts w:ascii="Times New Roman" w:hAnsi="Times New Roman" w:cs="Times New Roman"/>
          <w:b/>
          <w:sz w:val="24"/>
          <w:szCs w:val="24"/>
        </w:rPr>
        <w:t xml:space="preserve"> г.                                                                                </w:t>
      </w:r>
      <w:r w:rsidR="00E708DC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№ 5</w:t>
      </w:r>
    </w:p>
    <w:p w:rsidR="00E0096C" w:rsidRPr="00E0096C" w:rsidRDefault="00E0096C" w:rsidP="00E0096C">
      <w:pPr>
        <w:widowControl w:val="0"/>
        <w:autoSpaceDE w:val="0"/>
        <w:autoSpaceDN w:val="0"/>
        <w:spacing w:after="0" w:line="240" w:lineRule="auto"/>
        <w:ind w:right="-286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6591" w:rsidRPr="00526591" w:rsidRDefault="00526591" w:rsidP="00526591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26591">
        <w:rPr>
          <w:rFonts w:ascii="Times New Roman" w:hAnsi="Times New Roman" w:cs="Times New Roman"/>
          <w:b/>
          <w:bCs/>
          <w:sz w:val="28"/>
          <w:szCs w:val="28"/>
        </w:rPr>
        <w:t xml:space="preserve">Об утверждении перечня объектов, находящихся в собственности сельского поселения </w:t>
      </w:r>
      <w:r>
        <w:rPr>
          <w:rFonts w:ascii="Times New Roman" w:hAnsi="Times New Roman" w:cs="Times New Roman"/>
          <w:b/>
          <w:bCs/>
          <w:sz w:val="28"/>
          <w:szCs w:val="28"/>
        </w:rPr>
        <w:t>Верхние Белозерки</w:t>
      </w:r>
      <w:r w:rsidRPr="00526591"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Ставропольский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526591">
        <w:rPr>
          <w:rFonts w:ascii="Times New Roman" w:hAnsi="Times New Roman" w:cs="Times New Roman"/>
          <w:b/>
          <w:bCs/>
          <w:sz w:val="28"/>
          <w:szCs w:val="28"/>
        </w:rPr>
        <w:t>Самарской области, в отношении которых планируется заключение концессионных соглашений</w:t>
      </w:r>
    </w:p>
    <w:p w:rsidR="00526591" w:rsidRPr="00526591" w:rsidRDefault="00526591" w:rsidP="00526591">
      <w:pPr>
        <w:jc w:val="both"/>
        <w:rPr>
          <w:rFonts w:ascii="Times New Roman" w:hAnsi="Times New Roman" w:cs="Times New Roman"/>
          <w:sz w:val="24"/>
          <w:szCs w:val="24"/>
        </w:rPr>
      </w:pPr>
      <w:r w:rsidRPr="00526591">
        <w:rPr>
          <w:rFonts w:ascii="Times New Roman" w:hAnsi="Times New Roman" w:cs="Times New Roman"/>
          <w:sz w:val="28"/>
          <w:szCs w:val="28"/>
        </w:rPr>
        <w:t xml:space="preserve">          </w:t>
      </w:r>
      <w:r w:rsidRPr="00526591">
        <w:rPr>
          <w:rFonts w:ascii="Times New Roman" w:hAnsi="Times New Roman" w:cs="Times New Roman"/>
          <w:sz w:val="24"/>
          <w:szCs w:val="24"/>
        </w:rPr>
        <w:t>В соответствии с пунктом 3 статьей 4 Федерального закона от 21 июля 2005 № 115-ФЗ «О концессионных соглашениях», Уставом сельского поселения Верхние Белозерки муниципального района Ставропольский Самарской области,</w:t>
      </w:r>
      <w:r w:rsidRPr="00526591">
        <w:rPr>
          <w:rFonts w:ascii="Times New Roman" w:eastAsia="Arial CYR" w:hAnsi="Times New Roman" w:cs="Times New Roman"/>
          <w:sz w:val="24"/>
          <w:szCs w:val="24"/>
        </w:rPr>
        <w:t xml:space="preserve"> </w:t>
      </w:r>
      <w:r w:rsidRPr="00526591"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 муниципального района Ставропольский Самарской области постановляет:</w:t>
      </w:r>
    </w:p>
    <w:p w:rsidR="00526591" w:rsidRPr="00526591" w:rsidRDefault="00526591" w:rsidP="00526591">
      <w:pPr>
        <w:numPr>
          <w:ilvl w:val="0"/>
          <w:numId w:val="1"/>
        </w:numPr>
        <w:tabs>
          <w:tab w:val="left" w:pos="0"/>
          <w:tab w:val="left" w:pos="1134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6591">
        <w:rPr>
          <w:rFonts w:ascii="Times New Roman" w:hAnsi="Times New Roman" w:cs="Times New Roman"/>
          <w:sz w:val="24"/>
          <w:szCs w:val="24"/>
        </w:rPr>
        <w:t xml:space="preserve">Утвердить прилагаемый перечень объектов, находящихся в собственности сельского поселения Верхние Белозерки муниципального района Ставропольский Самарской области, в отношении которых планируется заключение </w:t>
      </w:r>
      <w:r w:rsidR="00E708DC">
        <w:rPr>
          <w:rFonts w:ascii="Times New Roman" w:hAnsi="Times New Roman" w:cs="Times New Roman"/>
          <w:sz w:val="24"/>
          <w:szCs w:val="24"/>
        </w:rPr>
        <w:t>концессионных соглашений на 2024</w:t>
      </w:r>
      <w:r w:rsidRPr="00526591">
        <w:rPr>
          <w:rFonts w:ascii="Times New Roman" w:hAnsi="Times New Roman" w:cs="Times New Roman"/>
          <w:sz w:val="24"/>
          <w:szCs w:val="24"/>
        </w:rPr>
        <w:t xml:space="preserve"> год согласно </w:t>
      </w:r>
      <w:r w:rsidR="00E708DC" w:rsidRPr="00526591">
        <w:rPr>
          <w:rFonts w:ascii="Times New Roman" w:hAnsi="Times New Roman" w:cs="Times New Roman"/>
          <w:sz w:val="24"/>
          <w:szCs w:val="24"/>
        </w:rPr>
        <w:t>приложению,</w:t>
      </w:r>
      <w:r w:rsidRPr="00526591">
        <w:rPr>
          <w:rFonts w:ascii="Times New Roman" w:hAnsi="Times New Roman" w:cs="Times New Roman"/>
          <w:sz w:val="24"/>
          <w:szCs w:val="24"/>
        </w:rPr>
        <w:t xml:space="preserve"> к настоящему постановлению.</w:t>
      </w:r>
    </w:p>
    <w:p w:rsidR="00526591" w:rsidRPr="00526591" w:rsidRDefault="00526591" w:rsidP="00526591">
      <w:pPr>
        <w:numPr>
          <w:ilvl w:val="0"/>
          <w:numId w:val="1"/>
        </w:numPr>
        <w:tabs>
          <w:tab w:val="left" w:pos="0"/>
          <w:tab w:val="left" w:pos="1134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6591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</w:t>
      </w:r>
      <w:r w:rsidR="001008EE">
        <w:rPr>
          <w:rFonts w:ascii="Times New Roman" w:hAnsi="Times New Roman" w:cs="Times New Roman"/>
          <w:sz w:val="24"/>
          <w:szCs w:val="24"/>
        </w:rPr>
        <w:t>Верхне-Белозерский Вестник</w:t>
      </w:r>
      <w:r w:rsidRPr="00526591">
        <w:rPr>
          <w:rFonts w:ascii="Times New Roman" w:hAnsi="Times New Roman" w:cs="Times New Roman"/>
          <w:sz w:val="24"/>
          <w:szCs w:val="24"/>
        </w:rPr>
        <w:t xml:space="preserve">», разместить в информационно-телекоммуникационной сети «Интернет» на официальном сайте Российской Федерации для размещения информации о проведении торгов, определенном Правительством Российской Федерации по адресу: </w:t>
      </w:r>
      <w:r w:rsidRPr="00526591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526591">
        <w:rPr>
          <w:rFonts w:ascii="Times New Roman" w:hAnsi="Times New Roman" w:cs="Times New Roman"/>
          <w:sz w:val="24"/>
          <w:szCs w:val="24"/>
        </w:rPr>
        <w:t>://</w:t>
      </w:r>
      <w:r w:rsidRPr="00526591">
        <w:rPr>
          <w:rFonts w:ascii="Times New Roman" w:hAnsi="Times New Roman" w:cs="Times New Roman"/>
          <w:sz w:val="24"/>
          <w:szCs w:val="24"/>
          <w:lang w:val="en-US"/>
        </w:rPr>
        <w:t>torgi</w:t>
      </w:r>
      <w:r w:rsidRPr="00526591">
        <w:rPr>
          <w:rFonts w:ascii="Times New Roman" w:hAnsi="Times New Roman" w:cs="Times New Roman"/>
          <w:sz w:val="24"/>
          <w:szCs w:val="24"/>
        </w:rPr>
        <w:t>.</w:t>
      </w:r>
      <w:r w:rsidRPr="00526591">
        <w:rPr>
          <w:rFonts w:ascii="Times New Roman" w:hAnsi="Times New Roman" w:cs="Times New Roman"/>
          <w:sz w:val="24"/>
          <w:szCs w:val="24"/>
          <w:lang w:val="en-US"/>
        </w:rPr>
        <w:t>gov</w:t>
      </w:r>
      <w:r w:rsidRPr="00526591">
        <w:rPr>
          <w:rFonts w:ascii="Times New Roman" w:hAnsi="Times New Roman" w:cs="Times New Roman"/>
          <w:sz w:val="24"/>
          <w:szCs w:val="24"/>
        </w:rPr>
        <w:t>.</w:t>
      </w:r>
      <w:r w:rsidRPr="00526591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Pr="00526591">
        <w:rPr>
          <w:rFonts w:ascii="Times New Roman" w:hAnsi="Times New Roman" w:cs="Times New Roman"/>
          <w:sz w:val="24"/>
          <w:szCs w:val="24"/>
        </w:rPr>
        <w:t>, а также официальном сайте администрации сельского поселения Верхние Белозерки муниципального района Ставропольский Самарской области по адресу:</w:t>
      </w:r>
      <w:r w:rsidRPr="0052659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26591">
        <w:rPr>
          <w:sz w:val="24"/>
          <w:szCs w:val="24"/>
        </w:rPr>
        <w:t xml:space="preserve"> </w:t>
      </w:r>
      <w:r w:rsidRPr="00526591">
        <w:rPr>
          <w:rFonts w:ascii="Times New Roman" w:hAnsi="Times New Roman" w:cs="Times New Roman"/>
          <w:sz w:val="24"/>
          <w:szCs w:val="24"/>
        </w:rPr>
        <w:t>http://v.belozerki.stavrsp.ru</w:t>
      </w:r>
    </w:p>
    <w:p w:rsidR="00526591" w:rsidRPr="00526591" w:rsidRDefault="00526591" w:rsidP="00526591">
      <w:pPr>
        <w:numPr>
          <w:ilvl w:val="0"/>
          <w:numId w:val="1"/>
        </w:numPr>
        <w:tabs>
          <w:tab w:val="left" w:pos="0"/>
          <w:tab w:val="left" w:pos="1134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6591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:rsidR="00526591" w:rsidRDefault="00526591" w:rsidP="00FF25C2">
      <w:pPr>
        <w:pStyle w:val="a9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FF25C2" w:rsidRPr="00526591" w:rsidRDefault="00E708DC" w:rsidP="00FF25C2">
      <w:pPr>
        <w:pStyle w:val="a9"/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</w:t>
      </w:r>
      <w:r w:rsidR="00FF25C2" w:rsidRPr="00526591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</w:p>
    <w:p w:rsidR="00FF25C2" w:rsidRPr="00526591" w:rsidRDefault="00FF25C2" w:rsidP="00FF25C2">
      <w:pPr>
        <w:pStyle w:val="a9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526591">
        <w:rPr>
          <w:rFonts w:ascii="Times New Roman" w:hAnsi="Times New Roman" w:cs="Times New Roman"/>
          <w:sz w:val="24"/>
          <w:szCs w:val="24"/>
        </w:rPr>
        <w:t xml:space="preserve">Верхние Белозерки муниципального </w:t>
      </w:r>
    </w:p>
    <w:p w:rsidR="00FF25C2" w:rsidRPr="00526591" w:rsidRDefault="00FF25C2" w:rsidP="00FF25C2">
      <w:pPr>
        <w:pStyle w:val="a9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526591">
        <w:rPr>
          <w:rFonts w:ascii="Times New Roman" w:hAnsi="Times New Roman" w:cs="Times New Roman"/>
          <w:sz w:val="24"/>
          <w:szCs w:val="24"/>
        </w:rPr>
        <w:t xml:space="preserve">района Ставропольский </w:t>
      </w:r>
    </w:p>
    <w:p w:rsidR="00526591" w:rsidRDefault="00FF25C2" w:rsidP="00FF25C2">
      <w:pPr>
        <w:pStyle w:val="a9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526591">
        <w:rPr>
          <w:rFonts w:ascii="Times New Roman" w:hAnsi="Times New Roman" w:cs="Times New Roman"/>
          <w:sz w:val="24"/>
          <w:szCs w:val="24"/>
        </w:rPr>
        <w:t>Самар</w:t>
      </w:r>
      <w:r w:rsidR="00E708DC">
        <w:rPr>
          <w:rFonts w:ascii="Times New Roman" w:hAnsi="Times New Roman" w:cs="Times New Roman"/>
          <w:sz w:val="24"/>
          <w:szCs w:val="24"/>
        </w:rPr>
        <w:t>ской области</w:t>
      </w:r>
      <w:r w:rsidR="00E708DC">
        <w:rPr>
          <w:rFonts w:ascii="Times New Roman" w:hAnsi="Times New Roman" w:cs="Times New Roman"/>
          <w:sz w:val="24"/>
          <w:szCs w:val="24"/>
        </w:rPr>
        <w:tab/>
      </w:r>
      <w:r w:rsidR="00E708DC">
        <w:rPr>
          <w:rFonts w:ascii="Times New Roman" w:hAnsi="Times New Roman" w:cs="Times New Roman"/>
          <w:sz w:val="24"/>
          <w:szCs w:val="24"/>
        </w:rPr>
        <w:tab/>
      </w:r>
      <w:r w:rsidR="00E708DC">
        <w:rPr>
          <w:rFonts w:ascii="Times New Roman" w:hAnsi="Times New Roman" w:cs="Times New Roman"/>
          <w:sz w:val="24"/>
          <w:szCs w:val="24"/>
        </w:rPr>
        <w:tab/>
      </w:r>
      <w:r w:rsidR="00E708DC">
        <w:rPr>
          <w:rFonts w:ascii="Times New Roman" w:hAnsi="Times New Roman" w:cs="Times New Roman"/>
          <w:sz w:val="24"/>
          <w:szCs w:val="24"/>
        </w:rPr>
        <w:tab/>
      </w:r>
      <w:r w:rsidR="00E708DC">
        <w:rPr>
          <w:rFonts w:ascii="Times New Roman" w:hAnsi="Times New Roman" w:cs="Times New Roman"/>
          <w:sz w:val="24"/>
          <w:szCs w:val="24"/>
        </w:rPr>
        <w:tab/>
      </w:r>
      <w:r w:rsidR="00E708DC">
        <w:rPr>
          <w:rFonts w:ascii="Times New Roman" w:hAnsi="Times New Roman" w:cs="Times New Roman"/>
          <w:sz w:val="24"/>
          <w:szCs w:val="24"/>
        </w:rPr>
        <w:tab/>
      </w:r>
      <w:r w:rsidR="00E708DC">
        <w:rPr>
          <w:rFonts w:ascii="Times New Roman" w:hAnsi="Times New Roman" w:cs="Times New Roman"/>
          <w:sz w:val="24"/>
          <w:szCs w:val="24"/>
        </w:rPr>
        <w:tab/>
        <w:t xml:space="preserve">                      С.А. Самойлов</w:t>
      </w:r>
      <w:r w:rsidRPr="00526591">
        <w:rPr>
          <w:rFonts w:ascii="Times New Roman" w:hAnsi="Times New Roman" w:cs="Times New Roman"/>
          <w:sz w:val="24"/>
          <w:szCs w:val="24"/>
        </w:rPr>
        <w:tab/>
      </w:r>
      <w:r w:rsidRPr="00526591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526591">
        <w:rPr>
          <w:rFonts w:ascii="Times New Roman" w:hAnsi="Times New Roman" w:cs="Times New Roman"/>
          <w:sz w:val="24"/>
          <w:szCs w:val="24"/>
        </w:rPr>
        <w:tab/>
      </w:r>
      <w:r w:rsidRPr="00526591">
        <w:rPr>
          <w:rFonts w:ascii="Times New Roman" w:hAnsi="Times New Roman" w:cs="Times New Roman"/>
          <w:sz w:val="24"/>
          <w:szCs w:val="24"/>
        </w:rPr>
        <w:tab/>
      </w:r>
      <w:r w:rsidRPr="00526591">
        <w:rPr>
          <w:rFonts w:ascii="Times New Roman" w:hAnsi="Times New Roman" w:cs="Times New Roman"/>
          <w:sz w:val="24"/>
          <w:szCs w:val="24"/>
        </w:rPr>
        <w:tab/>
      </w:r>
    </w:p>
    <w:p w:rsidR="00526591" w:rsidRDefault="00526591" w:rsidP="00FF25C2">
      <w:pPr>
        <w:pStyle w:val="a9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526591" w:rsidRDefault="00526591" w:rsidP="00FF25C2">
      <w:pPr>
        <w:pStyle w:val="a9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526591" w:rsidRDefault="00526591" w:rsidP="00FF25C2">
      <w:pPr>
        <w:pStyle w:val="a9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526591" w:rsidRPr="00526591" w:rsidRDefault="00526591" w:rsidP="00526591">
      <w:pPr>
        <w:jc w:val="center"/>
        <w:rPr>
          <w:rFonts w:ascii="Times New Roman" w:hAnsi="Times New Roman" w:cs="Times New Roman"/>
          <w:sz w:val="28"/>
          <w:szCs w:val="28"/>
        </w:rPr>
      </w:pPr>
      <w:r w:rsidRPr="00526591">
        <w:rPr>
          <w:rFonts w:ascii="Times New Roman" w:hAnsi="Times New Roman" w:cs="Times New Roman"/>
          <w:sz w:val="28"/>
          <w:szCs w:val="28"/>
        </w:rPr>
        <w:lastRenderedPageBreak/>
        <w:t>Перечень объектов,</w:t>
      </w:r>
    </w:p>
    <w:p w:rsidR="00526591" w:rsidRPr="00526591" w:rsidRDefault="00526591" w:rsidP="00526591">
      <w:pPr>
        <w:jc w:val="center"/>
        <w:rPr>
          <w:rFonts w:ascii="Times New Roman" w:hAnsi="Times New Roman" w:cs="Times New Roman"/>
        </w:rPr>
      </w:pPr>
      <w:r w:rsidRPr="00526591">
        <w:rPr>
          <w:rFonts w:ascii="Times New Roman" w:hAnsi="Times New Roman" w:cs="Times New Roman"/>
          <w:sz w:val="28"/>
          <w:szCs w:val="28"/>
        </w:rPr>
        <w:t xml:space="preserve"> находящихся в собственности сельских поселений Верхние Белозерки муниципального района Ставропольский Самарской области, в отношении которых планируется заключение концессионного соглашения </w:t>
      </w:r>
    </w:p>
    <w:tbl>
      <w:tblPr>
        <w:tblpPr w:leftFromText="180" w:rightFromText="180" w:vertAnchor="text" w:horzAnchor="margin" w:tblpXSpec="center" w:tblpY="394"/>
        <w:tblW w:w="997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84"/>
        <w:gridCol w:w="3977"/>
        <w:gridCol w:w="5311"/>
      </w:tblGrid>
      <w:tr w:rsidR="00526591" w:rsidTr="00526591">
        <w:trPr>
          <w:trHeight w:val="639"/>
        </w:trPr>
        <w:tc>
          <w:tcPr>
            <w:tcW w:w="68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591" w:rsidRDefault="00526591" w:rsidP="00526591">
            <w:pPr>
              <w:pStyle w:val="aa"/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 п/п</w:t>
            </w:r>
          </w:p>
        </w:tc>
        <w:tc>
          <w:tcPr>
            <w:tcW w:w="3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591" w:rsidRDefault="00526591" w:rsidP="00526591">
            <w:pPr>
              <w:pStyle w:val="aa"/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Наименование объекта</w:t>
            </w:r>
          </w:p>
        </w:tc>
        <w:tc>
          <w:tcPr>
            <w:tcW w:w="53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26591" w:rsidRDefault="00526591" w:rsidP="00526591">
            <w:pPr>
              <w:pStyle w:val="aa"/>
              <w:snapToGrid w:val="0"/>
              <w:jc w:val="center"/>
            </w:pPr>
            <w:r>
              <w:rPr>
                <w:sz w:val="28"/>
                <w:szCs w:val="28"/>
              </w:rPr>
              <w:t>Адрес (местоположение объекта недвижимости)</w:t>
            </w:r>
          </w:p>
        </w:tc>
      </w:tr>
      <w:tr w:rsidR="00526591" w:rsidTr="0024533B">
        <w:trPr>
          <w:trHeight w:val="901"/>
        </w:trPr>
        <w:tc>
          <w:tcPr>
            <w:tcW w:w="68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591" w:rsidRDefault="00526591" w:rsidP="00526591">
            <w:pPr>
              <w:pStyle w:val="aa"/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397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591" w:rsidRDefault="00252262" w:rsidP="00526591">
            <w:pPr>
              <w:pStyle w:val="aa"/>
              <w:snapToGrid w:val="0"/>
              <w:rPr>
                <w:sz w:val="28"/>
                <w:szCs w:val="28"/>
              </w:rPr>
            </w:pPr>
            <w:r>
              <w:t>Теплотрасса</w:t>
            </w:r>
          </w:p>
        </w:tc>
        <w:tc>
          <w:tcPr>
            <w:tcW w:w="53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26591" w:rsidRDefault="0024533B" w:rsidP="00252262">
            <w:pPr>
              <w:pStyle w:val="aa"/>
              <w:snapToGrid w:val="0"/>
            </w:pPr>
            <w:r>
              <w:t xml:space="preserve">445147, Самарская область, Ставропольский </w:t>
            </w:r>
            <w:r w:rsidR="00252262">
              <w:t xml:space="preserve">район, село Верхние Белозерки, </w:t>
            </w:r>
            <w:r w:rsidR="00E708DC">
              <w:t>инвентарный номер 00001510</w:t>
            </w:r>
          </w:p>
        </w:tc>
      </w:tr>
    </w:tbl>
    <w:p w:rsidR="00526591" w:rsidRDefault="00526591" w:rsidP="00526591">
      <w:pPr>
        <w:jc w:val="center"/>
      </w:pPr>
    </w:p>
    <w:p w:rsidR="00526591" w:rsidRDefault="00526591" w:rsidP="00526591">
      <w:pPr>
        <w:jc w:val="center"/>
      </w:pPr>
    </w:p>
    <w:p w:rsidR="00526591" w:rsidRDefault="00526591" w:rsidP="00526591">
      <w:pPr>
        <w:jc w:val="center"/>
      </w:pPr>
    </w:p>
    <w:p w:rsidR="00CE285D" w:rsidRPr="00526591" w:rsidRDefault="00FF25C2" w:rsidP="00FF25C2">
      <w:pPr>
        <w:pStyle w:val="a9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526591">
        <w:rPr>
          <w:rFonts w:ascii="Times New Roman" w:hAnsi="Times New Roman" w:cs="Times New Roman"/>
          <w:sz w:val="24"/>
          <w:szCs w:val="24"/>
        </w:rPr>
        <w:tab/>
      </w:r>
      <w:r w:rsidRPr="00526591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sectPr w:rsidR="00CE285D" w:rsidRPr="00526591" w:rsidSect="004D14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1506" w:rsidRDefault="00EB1506" w:rsidP="00E0096C">
      <w:pPr>
        <w:spacing w:after="0" w:line="240" w:lineRule="auto"/>
      </w:pPr>
      <w:r>
        <w:separator/>
      </w:r>
    </w:p>
  </w:endnote>
  <w:endnote w:type="continuationSeparator" w:id="0">
    <w:p w:rsidR="00EB1506" w:rsidRDefault="00EB1506" w:rsidP="00E009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1506" w:rsidRDefault="00EB1506" w:rsidP="00E0096C">
      <w:pPr>
        <w:spacing w:after="0" w:line="240" w:lineRule="auto"/>
      </w:pPr>
      <w:r>
        <w:separator/>
      </w:r>
    </w:p>
  </w:footnote>
  <w:footnote w:type="continuationSeparator" w:id="0">
    <w:p w:rsidR="00EB1506" w:rsidRDefault="00EB1506" w:rsidP="00E0096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eastAsia="Arial" w:hAnsi="Times New Roman" w:cs="Times New Roman"/>
        <w:b w:val="0"/>
        <w:bCs w:val="0"/>
        <w:i w:val="0"/>
        <w:iCs w:val="0"/>
        <w:color w:val="000000"/>
        <w:sz w:val="28"/>
        <w:szCs w:val="28"/>
        <w:lang w:val="ru-RU"/>
      </w:rPr>
    </w:lvl>
    <w:lvl w:ilvl="1">
      <w:start w:val="1"/>
      <w:numFmt w:val="decimal"/>
      <w:lvlText w:val="%2."/>
      <w:lvlJc w:val="left"/>
      <w:pPr>
        <w:tabs>
          <w:tab w:val="num" w:pos="1571"/>
        </w:tabs>
        <w:ind w:left="1571" w:hanging="360"/>
      </w:pPr>
    </w:lvl>
    <w:lvl w:ilvl="2">
      <w:start w:val="1"/>
      <w:numFmt w:val="decimal"/>
      <w:lvlText w:val="%3."/>
      <w:lvlJc w:val="left"/>
      <w:pPr>
        <w:tabs>
          <w:tab w:val="num" w:pos="1931"/>
        </w:tabs>
        <w:ind w:left="1931" w:hanging="360"/>
      </w:pPr>
    </w:lvl>
    <w:lvl w:ilvl="3">
      <w:start w:val="1"/>
      <w:numFmt w:val="decimal"/>
      <w:lvlText w:val="%4."/>
      <w:lvlJc w:val="left"/>
      <w:pPr>
        <w:tabs>
          <w:tab w:val="num" w:pos="2291"/>
        </w:tabs>
        <w:ind w:left="2291" w:hanging="360"/>
      </w:pPr>
    </w:lvl>
    <w:lvl w:ilvl="4">
      <w:start w:val="1"/>
      <w:numFmt w:val="decimal"/>
      <w:lvlText w:val="%5."/>
      <w:lvlJc w:val="left"/>
      <w:pPr>
        <w:tabs>
          <w:tab w:val="num" w:pos="2651"/>
        </w:tabs>
        <w:ind w:left="2651" w:hanging="360"/>
      </w:pPr>
    </w:lvl>
    <w:lvl w:ilvl="5">
      <w:start w:val="1"/>
      <w:numFmt w:val="decimal"/>
      <w:lvlText w:val="%6."/>
      <w:lvlJc w:val="left"/>
      <w:pPr>
        <w:tabs>
          <w:tab w:val="num" w:pos="3011"/>
        </w:tabs>
        <w:ind w:left="3011" w:hanging="360"/>
      </w:pPr>
    </w:lvl>
    <w:lvl w:ilvl="6">
      <w:start w:val="1"/>
      <w:numFmt w:val="decimal"/>
      <w:lvlText w:val="%7."/>
      <w:lvlJc w:val="left"/>
      <w:pPr>
        <w:tabs>
          <w:tab w:val="num" w:pos="3371"/>
        </w:tabs>
        <w:ind w:left="3371" w:hanging="360"/>
      </w:pPr>
    </w:lvl>
    <w:lvl w:ilvl="7">
      <w:start w:val="1"/>
      <w:numFmt w:val="decimal"/>
      <w:lvlText w:val="%8."/>
      <w:lvlJc w:val="left"/>
      <w:pPr>
        <w:tabs>
          <w:tab w:val="num" w:pos="3731"/>
        </w:tabs>
        <w:ind w:left="3731" w:hanging="360"/>
      </w:pPr>
    </w:lvl>
    <w:lvl w:ilvl="8">
      <w:start w:val="1"/>
      <w:numFmt w:val="decimal"/>
      <w:lvlText w:val="%9."/>
      <w:lvlJc w:val="left"/>
      <w:pPr>
        <w:tabs>
          <w:tab w:val="num" w:pos="4091"/>
        </w:tabs>
        <w:ind w:left="4091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096C"/>
    <w:rsid w:val="001008EE"/>
    <w:rsid w:val="0013201C"/>
    <w:rsid w:val="001801E4"/>
    <w:rsid w:val="0024533B"/>
    <w:rsid w:val="00252262"/>
    <w:rsid w:val="00270B00"/>
    <w:rsid w:val="002E12AF"/>
    <w:rsid w:val="003E6825"/>
    <w:rsid w:val="004931A7"/>
    <w:rsid w:val="004D14ED"/>
    <w:rsid w:val="00526591"/>
    <w:rsid w:val="006260BD"/>
    <w:rsid w:val="006A3129"/>
    <w:rsid w:val="006E554F"/>
    <w:rsid w:val="00AB4AAB"/>
    <w:rsid w:val="00B03106"/>
    <w:rsid w:val="00B36C48"/>
    <w:rsid w:val="00B64F3C"/>
    <w:rsid w:val="00B9334D"/>
    <w:rsid w:val="00C26B47"/>
    <w:rsid w:val="00CE285D"/>
    <w:rsid w:val="00E0096C"/>
    <w:rsid w:val="00E708DC"/>
    <w:rsid w:val="00EB1506"/>
    <w:rsid w:val="00F41B57"/>
    <w:rsid w:val="00FF2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36C23D-40D5-4319-B3D3-0931F073C3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D14ED"/>
  </w:style>
  <w:style w:type="paragraph" w:styleId="1">
    <w:name w:val="heading 1"/>
    <w:basedOn w:val="a"/>
    <w:next w:val="a"/>
    <w:link w:val="10"/>
    <w:uiPriority w:val="99"/>
    <w:qFormat/>
    <w:rsid w:val="00FF25C2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E0096C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E0096C"/>
    <w:rPr>
      <w:sz w:val="20"/>
      <w:szCs w:val="20"/>
    </w:rPr>
  </w:style>
  <w:style w:type="character" w:styleId="a5">
    <w:name w:val="footnote reference"/>
    <w:uiPriority w:val="99"/>
    <w:unhideWhenUsed/>
    <w:rsid w:val="00E0096C"/>
    <w:rPr>
      <w:vertAlign w:val="superscript"/>
    </w:rPr>
  </w:style>
  <w:style w:type="character" w:customStyle="1" w:styleId="10">
    <w:name w:val="Заголовок 1 Знак"/>
    <w:basedOn w:val="a0"/>
    <w:link w:val="1"/>
    <w:uiPriority w:val="99"/>
    <w:rsid w:val="00FF25C2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FF25C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FF25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F25C2"/>
    <w:rPr>
      <w:rFonts w:ascii="Tahoma" w:hAnsi="Tahoma" w:cs="Tahoma"/>
      <w:sz w:val="16"/>
      <w:szCs w:val="16"/>
    </w:rPr>
  </w:style>
  <w:style w:type="character" w:styleId="a8">
    <w:name w:val="Hyperlink"/>
    <w:unhideWhenUsed/>
    <w:rsid w:val="00FF25C2"/>
    <w:rPr>
      <w:color w:val="000080"/>
      <w:u w:val="single"/>
    </w:rPr>
  </w:style>
  <w:style w:type="paragraph" w:styleId="a9">
    <w:name w:val="No Spacing"/>
    <w:uiPriority w:val="1"/>
    <w:qFormat/>
    <w:rsid w:val="00FF25C2"/>
    <w:pPr>
      <w:spacing w:after="0" w:line="240" w:lineRule="auto"/>
    </w:pPr>
    <w:rPr>
      <w:rFonts w:ascii="Calibri" w:eastAsia="Times New Roman" w:hAnsi="Calibri" w:cs="Calibri"/>
    </w:rPr>
  </w:style>
  <w:style w:type="paragraph" w:customStyle="1" w:styleId="aa">
    <w:name w:val="Содержимое таблицы"/>
    <w:basedOn w:val="a"/>
    <w:rsid w:val="00526591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2</Pages>
  <Words>339</Words>
  <Characters>1935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Гробер Ева Михайловна</dc:creator>
  <cp:lastModifiedBy>RePack by Diakov</cp:lastModifiedBy>
  <cp:revision>9</cp:revision>
  <cp:lastPrinted>2024-01-30T10:50:00Z</cp:lastPrinted>
  <dcterms:created xsi:type="dcterms:W3CDTF">2021-02-01T05:01:00Z</dcterms:created>
  <dcterms:modified xsi:type="dcterms:W3CDTF">2024-01-30T10:54:00Z</dcterms:modified>
</cp:coreProperties>
</file>