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C5D" w:rsidRDefault="00D26C5D" w:rsidP="00D26C5D">
      <w:pPr>
        <w:keepNext/>
        <w:spacing w:after="0" w:line="240" w:lineRule="auto"/>
        <w:outlineLvl w:val="0"/>
        <w:rPr>
          <w:rFonts w:eastAsia="Times New Roman" w:cs="Calibri"/>
          <w:b/>
          <w:bCs/>
          <w:noProof/>
          <w:sz w:val="24"/>
          <w:szCs w:val="24"/>
          <w:lang w:eastAsia="ru-RU"/>
        </w:rPr>
      </w:pPr>
      <w:r>
        <w:rPr>
          <w:rFonts w:eastAsia="Times New Roman" w:cs="Calibri"/>
          <w:b/>
          <w:noProof/>
          <w:sz w:val="24"/>
          <w:szCs w:val="24"/>
          <w:lang w:eastAsia="ru-RU"/>
        </w:rPr>
        <w:t xml:space="preserve">                                                                        </w:t>
      </w:r>
      <w:r>
        <w:rPr>
          <w:rFonts w:eastAsia="Times New Roman" w:cs="Calibri"/>
          <w:b/>
          <w:noProof/>
          <w:sz w:val="24"/>
          <w:szCs w:val="24"/>
          <w:lang w:eastAsia="ru-RU"/>
        </w:rPr>
        <w:drawing>
          <wp:inline distT="0" distB="0" distL="0" distR="0">
            <wp:extent cx="923925" cy="8096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Calibri"/>
          <w:b/>
          <w:noProof/>
          <w:sz w:val="24"/>
          <w:szCs w:val="24"/>
          <w:lang w:eastAsia="ru-RU"/>
        </w:rPr>
        <w:tab/>
      </w:r>
      <w:r>
        <w:rPr>
          <w:rFonts w:eastAsia="Times New Roman" w:cs="Calibri"/>
          <w:b/>
          <w:noProof/>
          <w:sz w:val="24"/>
          <w:szCs w:val="24"/>
          <w:lang w:eastAsia="ru-RU"/>
        </w:rPr>
        <w:tab/>
      </w:r>
      <w:r>
        <w:rPr>
          <w:rFonts w:eastAsia="Times New Roman" w:cs="Calibri"/>
          <w:b/>
          <w:noProof/>
          <w:sz w:val="24"/>
          <w:szCs w:val="24"/>
          <w:lang w:eastAsia="ru-RU"/>
        </w:rPr>
        <w:tab/>
      </w:r>
    </w:p>
    <w:p w:rsidR="00D26C5D" w:rsidRDefault="00D26C5D" w:rsidP="00D26C5D">
      <w:pPr>
        <w:spacing w:line="240" w:lineRule="auto"/>
        <w:jc w:val="center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Российская Федерация</w:t>
      </w:r>
    </w:p>
    <w:p w:rsidR="00D26C5D" w:rsidRDefault="00D26C5D" w:rsidP="00D26C5D">
      <w:pPr>
        <w:spacing w:line="240" w:lineRule="auto"/>
        <w:jc w:val="center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Самарская область</w:t>
      </w:r>
    </w:p>
    <w:p w:rsidR="00D26C5D" w:rsidRDefault="00D26C5D" w:rsidP="00D26C5D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Cs/>
          <w:lang w:eastAsia="ru-RU"/>
        </w:rPr>
      </w:pPr>
      <w:r>
        <w:rPr>
          <w:rFonts w:ascii="Times New Roman" w:hAnsi="Times New Roman"/>
          <w:b/>
          <w:bCs/>
          <w:lang w:eastAsia="ru-RU"/>
        </w:rPr>
        <w:t xml:space="preserve"> АДМИНИСТРАЦИЯ СЕЛЬСКОГО ПОСЕЛЕНИЯ ВЕРХНИЕ БЕЛОЗЕРКИ</w:t>
      </w:r>
    </w:p>
    <w:p w:rsidR="00D26C5D" w:rsidRDefault="00D26C5D" w:rsidP="00D26C5D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lang w:eastAsia="ru-RU"/>
        </w:rPr>
      </w:pPr>
      <w:r>
        <w:rPr>
          <w:rFonts w:ascii="Times New Roman" w:hAnsi="Times New Roman"/>
          <w:b/>
          <w:bCs/>
          <w:lang w:eastAsia="ru-RU"/>
        </w:rPr>
        <w:t>МУНИЦИПАЛЬНОГО РАЙОНА СТАВРОПОЛЬСКИЙ</w:t>
      </w:r>
    </w:p>
    <w:p w:rsidR="00D26C5D" w:rsidRDefault="00D26C5D" w:rsidP="00D26C5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lang w:eastAsia="ru-RU"/>
        </w:rPr>
      </w:pPr>
      <w:r>
        <w:rPr>
          <w:rFonts w:ascii="Times New Roman" w:hAnsi="Times New Roman"/>
          <w:b/>
          <w:bCs/>
          <w:lang w:eastAsia="ru-RU"/>
        </w:rPr>
        <w:t>САМАРСКОЙ ОБЛАСТИ</w:t>
      </w:r>
    </w:p>
    <w:p w:rsidR="00D26C5D" w:rsidRDefault="00D26C5D" w:rsidP="00D26C5D">
      <w:pPr>
        <w:jc w:val="center"/>
        <w:rPr>
          <w:rFonts w:ascii="Times New Roman" w:eastAsia="Times New Roman" w:hAnsi="Times New Roman"/>
          <w:b/>
        </w:rPr>
      </w:pPr>
    </w:p>
    <w:p w:rsidR="00D26C5D" w:rsidRDefault="00D26C5D" w:rsidP="00D26C5D">
      <w:pPr>
        <w:jc w:val="center"/>
        <w:rPr>
          <w:rFonts w:ascii="Times New Roman" w:eastAsia="Times New Roman" w:hAnsi="Times New Roman"/>
          <w:b/>
          <w:sz w:val="32"/>
          <w:szCs w:val="32"/>
        </w:rPr>
      </w:pPr>
      <w:r w:rsidRPr="00D26C5D">
        <w:rPr>
          <w:rFonts w:ascii="Times New Roman" w:eastAsia="Times New Roman" w:hAnsi="Times New Roman"/>
          <w:b/>
          <w:sz w:val="32"/>
          <w:szCs w:val="32"/>
        </w:rPr>
        <w:t xml:space="preserve">ПОСТАНОВЛЕНИЕ  </w:t>
      </w:r>
    </w:p>
    <w:p w:rsidR="00BD4861" w:rsidRPr="00D26C5D" w:rsidRDefault="00BD4861" w:rsidP="00BD4861">
      <w:pPr>
        <w:jc w:val="both"/>
        <w:rPr>
          <w:rFonts w:ascii="Times New Roman" w:eastAsia="Times New Roman" w:hAnsi="Times New Roman"/>
          <w:b/>
          <w:sz w:val="32"/>
          <w:szCs w:val="32"/>
        </w:rPr>
      </w:pPr>
      <w:r>
        <w:rPr>
          <w:rFonts w:ascii="Times New Roman" w:eastAsia="Times New Roman" w:hAnsi="Times New Roman"/>
          <w:b/>
          <w:sz w:val="32"/>
          <w:szCs w:val="32"/>
        </w:rPr>
        <w:t xml:space="preserve">от 17 марта 2017 год                                                         № 21 </w:t>
      </w:r>
    </w:p>
    <w:p w:rsidR="00F1693B" w:rsidRDefault="00D26C5D" w:rsidP="00D26C5D">
      <w:pPr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«Об утверждении поло</w:t>
      </w:r>
      <w:r w:rsidRPr="00D26C5D">
        <w:rPr>
          <w:rFonts w:ascii="Times New Roman" w:eastAsia="Times New Roman" w:hAnsi="Times New Roman"/>
          <w:b/>
          <w:sz w:val="28"/>
          <w:szCs w:val="28"/>
        </w:rPr>
        <w:t xml:space="preserve">жения о </w:t>
      </w:r>
      <w:r>
        <w:rPr>
          <w:rFonts w:ascii="Times New Roman" w:eastAsia="Times New Roman" w:hAnsi="Times New Roman"/>
          <w:b/>
          <w:sz w:val="28"/>
          <w:szCs w:val="28"/>
        </w:rPr>
        <w:t>добровольной дружине по охране общественного порядка на территории сельского поселения Верхние Белозерки муниципального района Ставропольский Самаркой области»</w:t>
      </w:r>
    </w:p>
    <w:p w:rsidR="00D26C5D" w:rsidRDefault="00D26C5D" w:rsidP="00D26C5D">
      <w:pPr>
        <w:jc w:val="both"/>
        <w:rPr>
          <w:rFonts w:ascii="Times New Roman" w:eastAsia="Times New Roman" w:hAnsi="Times New Roman"/>
          <w:b/>
          <w:sz w:val="28"/>
          <w:szCs w:val="28"/>
        </w:rPr>
      </w:pPr>
    </w:p>
    <w:p w:rsidR="00D26C5D" w:rsidRPr="00402955" w:rsidRDefault="00D26C5D" w:rsidP="00D26C5D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402955">
        <w:rPr>
          <w:rFonts w:ascii="Times New Roman" w:eastAsia="Times New Roman" w:hAnsi="Times New Roman"/>
          <w:sz w:val="24"/>
          <w:szCs w:val="24"/>
        </w:rPr>
        <w:t xml:space="preserve">В соответствии с Конституцией Российской Федерации, законодательством Российской Федерации, иными нормативными правовыми актами Российской Федерации, </w:t>
      </w:r>
      <w:r w:rsidR="00962AF9" w:rsidRPr="00402955">
        <w:rPr>
          <w:rFonts w:ascii="Times New Roman" w:eastAsia="Times New Roman" w:hAnsi="Times New Roman"/>
          <w:sz w:val="24"/>
          <w:szCs w:val="24"/>
        </w:rPr>
        <w:t xml:space="preserve">Уставом Самарской области, Законом Самарской области от 07.12.2009 г. №138-ГД «Об участии граждан в охране общественного порядка </w:t>
      </w:r>
      <w:r w:rsidR="00095B87" w:rsidRPr="00402955">
        <w:rPr>
          <w:rFonts w:ascii="Times New Roman" w:eastAsia="Times New Roman" w:hAnsi="Times New Roman"/>
          <w:sz w:val="24"/>
          <w:szCs w:val="24"/>
        </w:rPr>
        <w:t>на территории Самарской области» и иными нормативными правовыми актами Самарской области, Уставом сельского поселения Верхние Белозерки муниципального района Ставропольский Самаркой области,</w:t>
      </w:r>
    </w:p>
    <w:p w:rsidR="00095B87" w:rsidRPr="00402955" w:rsidRDefault="00095B87" w:rsidP="00D26C5D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402955">
        <w:rPr>
          <w:rFonts w:ascii="Times New Roman" w:eastAsia="Times New Roman" w:hAnsi="Times New Roman"/>
          <w:sz w:val="24"/>
          <w:szCs w:val="24"/>
        </w:rPr>
        <w:t>ПОСТАНОВЛЯЮ:</w:t>
      </w:r>
    </w:p>
    <w:p w:rsidR="00095B87" w:rsidRPr="00402955" w:rsidRDefault="00095B87" w:rsidP="00095B87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402955">
        <w:rPr>
          <w:rFonts w:ascii="Times New Roman" w:hAnsi="Times New Roman"/>
          <w:sz w:val="24"/>
          <w:szCs w:val="24"/>
        </w:rPr>
        <w:t xml:space="preserve">Утвердить прилагаемое Положение о добровольной народной дружине по охране общественного порядка на </w:t>
      </w:r>
      <w:r w:rsidR="003C616D" w:rsidRPr="00402955">
        <w:rPr>
          <w:rFonts w:ascii="Times New Roman" w:hAnsi="Times New Roman"/>
          <w:sz w:val="24"/>
          <w:szCs w:val="24"/>
        </w:rPr>
        <w:t>территории сельского</w:t>
      </w:r>
      <w:r w:rsidRPr="00402955">
        <w:rPr>
          <w:rFonts w:ascii="Times New Roman" w:hAnsi="Times New Roman"/>
          <w:sz w:val="24"/>
          <w:szCs w:val="24"/>
        </w:rPr>
        <w:t xml:space="preserve"> поселения Верхние Белозерки муниципального района Ставропольский Самарской области.</w:t>
      </w:r>
    </w:p>
    <w:p w:rsidR="00095B87" w:rsidRPr="00402955" w:rsidRDefault="00095B87" w:rsidP="00095B87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402955">
        <w:rPr>
          <w:rFonts w:ascii="Times New Roman" w:hAnsi="Times New Roman"/>
          <w:sz w:val="24"/>
          <w:szCs w:val="24"/>
        </w:rPr>
        <w:t xml:space="preserve">Утвердить список кандидатов добровольной народной дружины сельского поселения Верхние Белозерки: командир – Костин Геннадий Яковлевич; члены: </w:t>
      </w:r>
      <w:proofErr w:type="spellStart"/>
      <w:r w:rsidRPr="00402955">
        <w:rPr>
          <w:rFonts w:ascii="Times New Roman" w:hAnsi="Times New Roman"/>
          <w:sz w:val="24"/>
          <w:szCs w:val="24"/>
        </w:rPr>
        <w:t>Лепилин</w:t>
      </w:r>
      <w:proofErr w:type="spellEnd"/>
      <w:r w:rsidRPr="00402955">
        <w:rPr>
          <w:rFonts w:ascii="Times New Roman" w:hAnsi="Times New Roman"/>
          <w:sz w:val="24"/>
          <w:szCs w:val="24"/>
        </w:rPr>
        <w:t xml:space="preserve"> Денис Сергеевич, Викторенко Александр Васильевич.</w:t>
      </w:r>
    </w:p>
    <w:p w:rsidR="00402955" w:rsidRPr="00402955" w:rsidRDefault="00402955" w:rsidP="00095B87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402955">
        <w:rPr>
          <w:rFonts w:ascii="Times New Roman" w:hAnsi="Times New Roman"/>
          <w:sz w:val="24"/>
          <w:szCs w:val="24"/>
        </w:rPr>
        <w:t>Контроль за выполнением постановления за собой.</w:t>
      </w:r>
    </w:p>
    <w:p w:rsidR="00402955" w:rsidRPr="00402955" w:rsidRDefault="00402955" w:rsidP="00402955">
      <w:pPr>
        <w:jc w:val="both"/>
        <w:rPr>
          <w:rFonts w:ascii="Times New Roman" w:hAnsi="Times New Roman"/>
          <w:sz w:val="24"/>
          <w:szCs w:val="24"/>
        </w:rPr>
      </w:pPr>
    </w:p>
    <w:p w:rsidR="00402955" w:rsidRPr="00402955" w:rsidRDefault="00867045" w:rsidP="00402955">
      <w:pPr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И.о.г</w:t>
      </w:r>
      <w:r w:rsidR="00402955" w:rsidRPr="00402955">
        <w:rPr>
          <w:rFonts w:ascii="Times New Roman" w:hAnsi="Times New Roman"/>
          <w:sz w:val="24"/>
          <w:szCs w:val="24"/>
        </w:rPr>
        <w:t>лав</w:t>
      </w:r>
      <w:r>
        <w:rPr>
          <w:rFonts w:ascii="Times New Roman" w:hAnsi="Times New Roman"/>
          <w:sz w:val="24"/>
          <w:szCs w:val="24"/>
        </w:rPr>
        <w:t>ы</w:t>
      </w:r>
      <w:proofErr w:type="spellEnd"/>
      <w:r w:rsidR="00402955" w:rsidRPr="00402955">
        <w:rPr>
          <w:rFonts w:ascii="Times New Roman" w:hAnsi="Times New Roman"/>
          <w:sz w:val="24"/>
          <w:szCs w:val="24"/>
        </w:rPr>
        <w:t xml:space="preserve"> сельского поселения</w:t>
      </w:r>
    </w:p>
    <w:p w:rsidR="00402955" w:rsidRPr="00402955" w:rsidRDefault="00402955" w:rsidP="00402955">
      <w:pPr>
        <w:jc w:val="both"/>
        <w:rPr>
          <w:rFonts w:ascii="Times New Roman" w:hAnsi="Times New Roman"/>
          <w:sz w:val="24"/>
          <w:szCs w:val="24"/>
        </w:rPr>
      </w:pPr>
      <w:r w:rsidRPr="00402955">
        <w:rPr>
          <w:rFonts w:ascii="Times New Roman" w:hAnsi="Times New Roman"/>
          <w:sz w:val="24"/>
          <w:szCs w:val="24"/>
        </w:rPr>
        <w:t xml:space="preserve">Верхние Белозерки                                                                                                 </w:t>
      </w:r>
      <w:r w:rsidR="00867045">
        <w:rPr>
          <w:rFonts w:ascii="Times New Roman" w:hAnsi="Times New Roman"/>
          <w:sz w:val="24"/>
          <w:szCs w:val="24"/>
        </w:rPr>
        <w:t>Н.С. Куницын</w:t>
      </w:r>
      <w:bookmarkStart w:id="0" w:name="_GoBack"/>
      <w:bookmarkEnd w:id="0"/>
    </w:p>
    <w:p w:rsidR="00095B87" w:rsidRDefault="00095B87" w:rsidP="00095B87">
      <w:pPr>
        <w:pStyle w:val="a3"/>
        <w:rPr>
          <w:rFonts w:ascii="Times New Roman" w:hAnsi="Times New Roman"/>
          <w:sz w:val="24"/>
          <w:szCs w:val="24"/>
        </w:rPr>
      </w:pPr>
    </w:p>
    <w:p w:rsidR="00402955" w:rsidRDefault="00402955" w:rsidP="00095B87">
      <w:pPr>
        <w:pStyle w:val="a3"/>
        <w:rPr>
          <w:rFonts w:ascii="Times New Roman" w:hAnsi="Times New Roman"/>
          <w:sz w:val="24"/>
          <w:szCs w:val="24"/>
        </w:rPr>
      </w:pPr>
    </w:p>
    <w:p w:rsidR="00402955" w:rsidRDefault="00402955" w:rsidP="00095B87">
      <w:pPr>
        <w:pStyle w:val="a3"/>
        <w:rPr>
          <w:rFonts w:ascii="Times New Roman" w:hAnsi="Times New Roman"/>
          <w:sz w:val="24"/>
          <w:szCs w:val="24"/>
        </w:rPr>
      </w:pPr>
    </w:p>
    <w:p w:rsidR="00402955" w:rsidRDefault="00402955" w:rsidP="00095B87">
      <w:pPr>
        <w:pStyle w:val="a3"/>
        <w:rPr>
          <w:rFonts w:ascii="Times New Roman" w:hAnsi="Times New Roman"/>
          <w:sz w:val="24"/>
          <w:szCs w:val="24"/>
        </w:rPr>
      </w:pPr>
    </w:p>
    <w:sectPr w:rsidR="004029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77408"/>
    <w:multiLevelType w:val="hybridMultilevel"/>
    <w:tmpl w:val="50C4EDC2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372499"/>
    <w:multiLevelType w:val="multilevel"/>
    <w:tmpl w:val="FEE8CF6E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C5D"/>
    <w:rsid w:val="00095B87"/>
    <w:rsid w:val="003C616D"/>
    <w:rsid w:val="00402955"/>
    <w:rsid w:val="00867045"/>
    <w:rsid w:val="00962AF9"/>
    <w:rsid w:val="00BD4861"/>
    <w:rsid w:val="00D26C5D"/>
    <w:rsid w:val="00F16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EFAD9D-45C6-4DA8-98F7-320E19038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6C5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5B8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D48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D486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113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4</cp:revision>
  <cp:lastPrinted>2017-03-20T06:06:00Z</cp:lastPrinted>
  <dcterms:created xsi:type="dcterms:W3CDTF">2017-03-09T06:42:00Z</dcterms:created>
  <dcterms:modified xsi:type="dcterms:W3CDTF">2017-03-20T06:07:00Z</dcterms:modified>
</cp:coreProperties>
</file>