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801" w:rsidRDefault="00B47857">
      <w:pPr>
        <w:pStyle w:val="1"/>
        <w:framePr w:wrap="around" w:vAnchor="page" w:hAnchor="page" w:x="1071" w:y="1105"/>
        <w:shd w:val="clear" w:color="auto" w:fill="auto"/>
        <w:spacing w:after="0" w:line="210" w:lineRule="exact"/>
        <w:ind w:left="4620" w:firstLine="0"/>
      </w:pPr>
      <w:r>
        <w:t>ПОЛОЖЕНИЕ</w:t>
      </w:r>
    </w:p>
    <w:p w:rsidR="00832801" w:rsidRDefault="00B47857">
      <w:pPr>
        <w:pStyle w:val="1"/>
        <w:framePr w:w="9797" w:h="864" w:hRule="exact" w:wrap="around" w:vAnchor="page" w:hAnchor="page" w:x="1071" w:y="1437"/>
        <w:shd w:val="clear" w:color="auto" w:fill="auto"/>
        <w:spacing w:after="0" w:line="269" w:lineRule="exact"/>
        <w:ind w:left="740" w:right="720" w:firstLine="220"/>
        <w:jc w:val="both"/>
      </w:pPr>
      <w:r>
        <w:t>О ДОБРОВОЛЬНОЙ НАРОДНОЙ ДРУЖИНЕ ПО ОХРАНЕ ОБЩЕСТВЕННОГО ПОРЯДКА НА ТЕРРИТОРИИ СЕЛЬСКОГО ПОСЕЛЕНИЯ ВЕРХНИЕ БЕЛОЗЕРКИ МУНИЦИПАЛЬНОГО РАЙОНА СТАВРОПОЛЬСКИЙ САМАРСКОЙ ОБЛАСТИ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1"/>
        </w:numPr>
        <w:shd w:val="clear" w:color="auto" w:fill="auto"/>
        <w:spacing w:after="332" w:line="210" w:lineRule="exact"/>
        <w:ind w:left="20" w:firstLine="0"/>
        <w:jc w:val="both"/>
      </w:pPr>
      <w:r>
        <w:t xml:space="preserve"> Общие положения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Настоящее Положение регулирует общественные отношения, возникающие в связи с деятельностью Добровольной народной дружины (далее ДНД) по охране общественного порядка на территории сельского поселения Верхние Белозерки муниципального района Ставропольский С</w:t>
      </w:r>
      <w:r>
        <w:t>амарской области (далее сельское поселение) по содействию правоохранительным органам в охране общественного порядка на территории сельского поселения.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Правовое регулирование деятельности ДНД осуществляется в соответствии с Конституцией Российской Федераци</w:t>
      </w:r>
      <w:r>
        <w:t>и, законодательством Российской Федерации, иными нормативными правовыми актами Российской Федерации, Уставом Самарской области. Законом Сама</w:t>
      </w:r>
      <w:r w:rsidR="00763057">
        <w:t>рской области от 07.12.2009 г. № 1</w:t>
      </w:r>
      <w:bookmarkStart w:id="0" w:name="_GoBack"/>
      <w:bookmarkEnd w:id="0"/>
      <w:r>
        <w:t>38-ГД «Об участии граждан в охране общественного порядка на территории Самарской обл</w:t>
      </w:r>
      <w:r>
        <w:t>асти» и иными нормативными правовыми актами Самарской области, Уставом сельского поселения, настоящим Положением.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ДНД является добровольным объединением граждан и решает задачи, установленные настоящим Положением, во взаимодействии с администрацией сельск</w:t>
      </w:r>
      <w:r>
        <w:t>ого поселения, правоохранительными и иными органами, общественными объединениями граждан на основе принципов добровольности, законности, гуманности, соблюдения и защиты прав и свобод человека и гражданина.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291" w:line="274" w:lineRule="exact"/>
        <w:ind w:left="20" w:right="20" w:firstLine="0"/>
        <w:jc w:val="both"/>
      </w:pPr>
      <w:r>
        <w:t xml:space="preserve"> Общее руководство ДНД осуществляет сельское поселение. Деятельность ДНД осуществляется совместно с Отделом МВД России по Ставропольскому району (далее О МВД России по Ставропольскому району).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1"/>
        </w:numPr>
        <w:shd w:val="clear" w:color="auto" w:fill="auto"/>
        <w:spacing w:after="277" w:line="210" w:lineRule="exact"/>
        <w:ind w:left="20" w:firstLine="0"/>
        <w:jc w:val="both"/>
      </w:pPr>
      <w:r>
        <w:t xml:space="preserve"> Задачи и формы деятельности народной дружины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Основными задача</w:t>
      </w:r>
      <w:r>
        <w:t>ми ДНД являются: содействие правоохранительным органам в охране общественного порядка в части сокращения общего числа совершаемых преступлений, участие в предупреждении и профилактики правонарушений, совершаемых на улицах и общественных местах.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ДНД. руков</w:t>
      </w:r>
      <w:r>
        <w:t>одствуясь действующими нормативными правовыми актами, совмести: с сотрудниками О МВД России по Ставропольскому району выполняет следующие задачи: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участвует в обеспечении правопорядка в общественных местах, в том числе при проведении массовых общественно-п</w:t>
      </w:r>
      <w:r>
        <w:t>олитических, спортивных и культурно - зрелищных мероприятий;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участвует в мероприятиях по предупреждению и пресечению правонарушений;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участвует в обеспечении безопасности дорожного движения транспорта и пешеходов, в предупреждении дорожно-транспортных происшествий;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принимает участие в организации помощи лицам, пострадавшим от несчастных случаев или правонарушений, а также находящимся в</w:t>
      </w:r>
      <w:r>
        <w:t xml:space="preserve"> беспомощном состоянии;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участвует в поддержании общественного порядка при стихийных бедствиях или других чрезвычайных ситуациях;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участвует в иных мероприятиях, связанных с охраной общественного порядка.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ДНД осуществляет свою деятельность во взаимодейств</w:t>
      </w:r>
      <w:r>
        <w:t>ии с сотрудниками О МВД России по Ставропольскому району путём:</w:t>
      </w:r>
    </w:p>
    <w:p w:rsidR="00832801" w:rsidRDefault="00B47857">
      <w:pPr>
        <w:pStyle w:val="1"/>
        <w:framePr w:w="9797" w:h="12783" w:hRule="exact" w:wrap="around" w:vAnchor="page" w:hAnchor="page" w:x="1071" w:y="2948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патрулирования на улицах, площадях, в парках и других общественных местах;</w:t>
      </w:r>
    </w:p>
    <w:p w:rsidR="00832801" w:rsidRDefault="00832801">
      <w:pPr>
        <w:rPr>
          <w:sz w:val="2"/>
          <w:szCs w:val="2"/>
        </w:rPr>
      </w:pPr>
    </w:p>
    <w:p w:rsidR="00B459A3" w:rsidRDefault="00B459A3">
      <w:pPr>
        <w:rPr>
          <w:sz w:val="2"/>
          <w:szCs w:val="2"/>
        </w:rPr>
      </w:pPr>
    </w:p>
    <w:p w:rsidR="00B459A3" w:rsidRDefault="00B459A3">
      <w:pPr>
        <w:rPr>
          <w:sz w:val="2"/>
          <w:szCs w:val="2"/>
        </w:rPr>
      </w:pPr>
    </w:p>
    <w:p w:rsidR="00B459A3" w:rsidRDefault="00B459A3">
      <w:pPr>
        <w:rPr>
          <w:sz w:val="2"/>
          <w:szCs w:val="2"/>
        </w:rPr>
        <w:sectPr w:rsidR="00B459A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lastRenderedPageBreak/>
        <w:t xml:space="preserve"> участия в обеспечении правопорядка в период проведения массовых мероприятий или в связи с чрезвычайной ситуацией;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участия в профилактике правонарушений;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проведения индивидуальной воспитательной работы с лицами, допускающими правонарушения, разъяснения д</w:t>
      </w:r>
      <w:r>
        <w:t>ействующего законодательства в сфере охраны общественного порядка.</w:t>
      </w:r>
    </w:p>
    <w:p w:rsidR="00832801" w:rsidRDefault="00B47857">
      <w:pPr>
        <w:pStyle w:val="1"/>
        <w:framePr w:w="9802" w:h="14616" w:hRule="exact" w:wrap="around" w:vAnchor="page" w:hAnchor="page" w:x="1069" w:y="1105"/>
        <w:shd w:val="clear" w:color="auto" w:fill="auto"/>
        <w:spacing w:after="291" w:line="274" w:lineRule="exact"/>
        <w:ind w:left="20" w:right="20" w:firstLine="0"/>
        <w:jc w:val="both"/>
      </w:pPr>
      <w:r>
        <w:t>2.4. При патрулировании территории члены ДНД должны своевременно сообщать о выявленных, ставших известными или готовящихся правонарушениях в О МВД России по Ставропольскому району, принимат</w:t>
      </w:r>
      <w:r>
        <w:t>ь меры по предотвращению совершаемого правонарушения.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1"/>
        </w:numPr>
        <w:shd w:val="clear" w:color="auto" w:fill="auto"/>
        <w:spacing w:after="267" w:line="210" w:lineRule="exact"/>
        <w:ind w:left="20" w:firstLine="0"/>
        <w:jc w:val="both"/>
      </w:pPr>
      <w:r>
        <w:t xml:space="preserve"> Структура ДНД и порядок ее формирования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Непосредственное руководство деятельностью ДНД осуществляет командир ДНД уполномоченный администрацией сельского поселения. С командиром ДНД сельское поселение заключает трудовое соглашение.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ДНД включает в себя: Штаб ДНД во главе с командиром ДНД и отряд</w:t>
      </w:r>
      <w:r>
        <w:t xml:space="preserve"> народных дружинников.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ДНД создается на предприятиях, в организациях, учреждениях, учебных заведениях и по инициативе граждан по месту жительства.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Принимает решение о создании ДНД общее собрание коллектива предприятия, организации, учреждения, учебного з</w:t>
      </w:r>
      <w:r>
        <w:t>аведения и граждан по месту жительства.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673"/>
        </w:tabs>
        <w:spacing w:after="0" w:line="274" w:lineRule="exact"/>
        <w:ind w:left="20" w:firstLine="0"/>
        <w:jc w:val="both"/>
      </w:pPr>
      <w:r>
        <w:t>Граждане вступают в ДНД на основании личного заявления.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673"/>
        </w:tabs>
        <w:spacing w:after="0" w:line="274" w:lineRule="exact"/>
        <w:ind w:left="20" w:right="20" w:firstLine="0"/>
        <w:jc w:val="both"/>
      </w:pPr>
      <w:r>
        <w:t>Казачьи общества могут привлекаться к охране общественного прядка на основании договоров, заключенных между сельским поселением и казачьим обществом. В этом слу</w:t>
      </w:r>
      <w:r>
        <w:t>чае на привлекаемых к службе членов казачьих обществ распространяются положения пунктов 5-6 и 8 настоящего Положения.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spacing w:after="291" w:line="274" w:lineRule="exact"/>
        <w:ind w:left="20" w:right="20" w:firstLine="0"/>
        <w:jc w:val="both"/>
      </w:pPr>
      <w:r>
        <w:t xml:space="preserve"> В целях организации взаимодействия ДНД с сельским поселением и О МВД России по Ставропольскому району заключается трехстороннее соглашени</w:t>
      </w:r>
      <w:r>
        <w:t>е с приложением списка дружинников.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1"/>
        </w:numPr>
        <w:shd w:val="clear" w:color="auto" w:fill="auto"/>
        <w:spacing w:after="262" w:line="210" w:lineRule="exact"/>
        <w:ind w:left="20" w:firstLine="0"/>
        <w:jc w:val="both"/>
      </w:pPr>
      <w:r>
        <w:t xml:space="preserve"> Права и обязанности командира ДНД.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502"/>
        </w:tabs>
        <w:spacing w:after="0" w:line="274" w:lineRule="exact"/>
        <w:ind w:left="20" w:firstLine="0"/>
        <w:jc w:val="both"/>
      </w:pPr>
      <w:r>
        <w:t>Командир ДНД: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ведет строгий учет дежурств и рабочего времени каждого дружинника и производит расчет оплаты;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организует изучение дружинниками законодательства, обучение их формам и методам борьбы с правонарушителями;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изучает их деловые и моральные качества;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проводит инструктаж заступающего на дежурство наряда, назначает старшего смены дружины, доводит складыва</w:t>
      </w:r>
      <w:r>
        <w:t>ющуюся оперативную обстановку и информирует о совершенных преступлениях, зачитывает ориентировки по розыску преступников, без вести пропавших, похищенных;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ведет учет результатов работы;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планирует, координирует деятельность народной дружины, осуществляет </w:t>
      </w:r>
      <w:r>
        <w:t>взаимодействие с О МВД России по Ставропольскому району и сельским поселением;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организует повседневную деятельность народной дружины;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для поощрения народных дружинников, отличившихся при исполнении обязанностей по охране общественного порядка, предупреждению и пресечению правонарушений, ходатайствует перед руководством О МВД России по Ставропольскому району и главой сельского поселения </w:t>
      </w:r>
      <w:r>
        <w:t>области о моральном или материальном поощрении;</w:t>
      </w:r>
    </w:p>
    <w:p w:rsidR="00832801" w:rsidRDefault="00B47857">
      <w:pPr>
        <w:pStyle w:val="1"/>
        <w:framePr w:w="9802" w:h="14616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за проявленные мужество и героизм при охране общественного порядка, заслуги в предупреждении и пресечении правонарушений готовит представление к награждению</w:t>
      </w:r>
    </w:p>
    <w:p w:rsidR="00832801" w:rsidRDefault="00832801">
      <w:pPr>
        <w:rPr>
          <w:sz w:val="2"/>
          <w:szCs w:val="2"/>
        </w:rPr>
        <w:sectPr w:rsidR="0083280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2801" w:rsidRDefault="00B47857">
      <w:pPr>
        <w:pStyle w:val="1"/>
        <w:framePr w:w="9787" w:h="14108" w:hRule="exact" w:wrap="around" w:vAnchor="page" w:hAnchor="page" w:x="1076" w:y="1341"/>
        <w:shd w:val="clear" w:color="auto" w:fill="auto"/>
        <w:spacing w:after="287" w:line="269" w:lineRule="exact"/>
        <w:ind w:left="20" w:right="20" w:firstLine="0"/>
        <w:jc w:val="both"/>
      </w:pPr>
      <w:r>
        <w:lastRenderedPageBreak/>
        <w:t>народных дружинников государ</w:t>
      </w:r>
      <w:r>
        <w:t>ственными наградами Российской Федерации в соответствии с законодательством Российской Федерации, и наградами Самарской области в соответствии с законодательством Самарской области.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1"/>
        </w:numPr>
        <w:shd w:val="clear" w:color="auto" w:fill="auto"/>
        <w:spacing w:after="267" w:line="210" w:lineRule="exact"/>
        <w:ind w:left="20" w:firstLine="0"/>
        <w:jc w:val="both"/>
      </w:pPr>
      <w:r>
        <w:t xml:space="preserve"> Порядок приема в ДНД, отчисление из ее состава, требование к кандидату в </w:t>
      </w:r>
      <w:r>
        <w:t>ДНД.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 ДНД принимаются граждане Российской Федерации, проживающие на территории сельского поселения, достигшие 18-летнего возраста, добровольно изъявившие желание участвовать в деятельности ДНД, способные по своим деловым, моральным качествам и состоянию </w:t>
      </w:r>
      <w:r>
        <w:t>здоровья выполнять обязанности народного дружинника.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Дружиннику командир ДНД вручает удостоверение и памятку дружинника, в которой излагаются основные обязанности и права дружинника, после чего дружинник допускается к исполнению своих обязанностей. Удостоверение дружинника является бланком строгой отчетност</w:t>
      </w:r>
      <w:r>
        <w:t>и.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В ДНД не могут быть приняты граждане: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имеющие судимость;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состоящие на учете в диспансерах по поводу психического заболевания, наркомании, токсикомании или алкоголизма;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признанные по решению суда недееспособными или ограниченно дееспособными;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имеющие заболевания или физические недостатки, которые по заключению медицинского учреждения препятствуют выполнению обязанностей народного дружинника;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лица, которым предъявлено обвинение в совершении преступления;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лица, имеющие административное взыскан</w:t>
      </w:r>
      <w:r>
        <w:t>ие за правонарушение, посягающее на общественный порядок.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Дружинник исключается из состава ДНД по следующим основаниям: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по личному заявлению;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по решению, командира ДНД за совершение преступления, административного правонарушения, систематического уклоне</w:t>
      </w:r>
      <w:r>
        <w:t>ния от исполнения обязанностей народного дружинника;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при наступлении обстоятельств, указанных в п. 5.3. настоящего Положения.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3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Исключенный из дружины, сдает в штаб удостоверение дружинника.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3"/>
        </w:numPr>
        <w:shd w:val="clear" w:color="auto" w:fill="auto"/>
        <w:spacing w:after="291" w:line="274" w:lineRule="exact"/>
        <w:ind w:left="20" w:right="20" w:firstLine="0"/>
        <w:jc w:val="both"/>
      </w:pPr>
      <w:r>
        <w:t xml:space="preserve"> Дружинник, обратившийся с просьбой об освобождении его от обязанностей дружинника, выбывает из состава дружины. Выбывший из состава дружины, сдает в штаб удостоверение дружинника.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1"/>
        </w:numPr>
        <w:shd w:val="clear" w:color="auto" w:fill="auto"/>
        <w:spacing w:after="267" w:line="210" w:lineRule="exact"/>
        <w:ind w:left="20" w:firstLine="0"/>
        <w:jc w:val="both"/>
      </w:pPr>
      <w:r>
        <w:t xml:space="preserve"> Права и обязанности народного дружинника.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Народный дружинник при исполнен</w:t>
      </w:r>
      <w:r>
        <w:t>ии им совместно с сотрудниками О МВД России по Ставропольскому району обязанностей по охране общественного порядка, предупреждению и пресечению правонарушений имеет право: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требовать от гражданина соблюдения установленного общественного порядка;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сопровождать в дежурную часть О МВД России по Ставропольскому району, совершивших правонарушения, свидетелей, потерпевших;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совместно с сотрудниками полиции беспрепятственно входить в клубы, на стадионы, в кинотеатры, другие общественные помещения для пре</w:t>
      </w:r>
      <w:r>
        <w:t>следования лиц, подозреваемых в совершении правонарушений, либо при наличии оснований полагать, что там совершено или совершается правонарушение или произошел несчастный случай;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 случае, не терпящих отлагательства, пользоваться безвозмездно для связи с О</w:t>
      </w:r>
      <w:r>
        <w:t xml:space="preserve"> МВД России по Ставропольскому району телефонами, принадлежащими организациям независимо от форм собственности.</w:t>
      </w:r>
    </w:p>
    <w:p w:rsidR="00832801" w:rsidRDefault="00B47857">
      <w:pPr>
        <w:pStyle w:val="1"/>
        <w:framePr w:w="9787" w:h="14108" w:hRule="exact" w:wrap="around" w:vAnchor="page" w:hAnchor="page" w:x="1076" w:y="1341"/>
        <w:numPr>
          <w:ilvl w:val="1"/>
          <w:numId w:val="1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Народному дружиннику запрещается:</w:t>
      </w:r>
    </w:p>
    <w:p w:rsidR="00832801" w:rsidRDefault="00832801">
      <w:pPr>
        <w:rPr>
          <w:sz w:val="2"/>
          <w:szCs w:val="2"/>
        </w:rPr>
        <w:sectPr w:rsidR="0083280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lastRenderedPageBreak/>
        <w:t xml:space="preserve"> участвовать в мероприятиях, связанных с риском для его личной безопасности, самостояте</w:t>
      </w:r>
      <w:r>
        <w:t>льно участвовать в мероприятиях, которые относятся к исключительной компетенции сотрудников О МВД России по Ставропольскому району.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4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Народный дружинник при исполнении им совместно с сотрудниками О МВД России по Ставропольскому району обязанности по охране общественного порядка, предупреждению и пресечению правонарушений обязан: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соблюдать требования действующего законодательства, не до</w:t>
      </w:r>
      <w:r>
        <w:t>пускать необоснованного ограничения прав и свобод граждан, проявлять корректность и выдержку при обращении к гражданам, не совершать действий, ущемляющих честь и достоинство человека и гражданина;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при обращении к гражданам представляться им и предъявлять </w:t>
      </w:r>
      <w:r>
        <w:t>по их требованию удостоверение народного дружинника;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знать права и обязанности дружинника, изучать формы и методы предупреждения и пресечения, правонарушений, постоянно совершенствовать свои правовые знания, повышать уровень специальной физической подгото</w:t>
      </w:r>
      <w:r>
        <w:t>вки;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незамедлительно сообщать в О МВД России по Ставропольскому району, командиру народной дружины ставшие ему известными факты подготавливаемых или совершенных правонарушений, о возникновении стихийных бедствий или о других чрезвычайных ситуациях, угрожа</w:t>
      </w:r>
      <w:r>
        <w:t>ющих безопасности граждан, предприятий, учреждений и организаций, а также принимать меры к предотвращению их вредных последствий;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принимать меры по оказанию помощи, в том числе и доврачебной, гражданам, пострадавшим от правонарушений или от несчастных слу</w:t>
      </w:r>
      <w:r>
        <w:t>чаев, а также гражданам, находящимся в беспомощном или ином состоянии, опасном для их здоровья и жизни;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не разглашать оперативную и иную служебную информацию о деятельности О МВД России по Ставропольскому району, ставшую ему известной в связи с осуществле</w:t>
      </w:r>
      <w:r>
        <w:t>нием деятельности по охране общественного порядка, а также сведения, относящиеся к частной жизни, личной и семейной тайне граждан, если иное не установлено законодательством;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2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четко и добросовестно выполнять законные требования командира народной дружины, </w:t>
      </w:r>
      <w:r>
        <w:t>законные требования сотрудников О МВД России по Ставропольскому району при выполнении обязанностей по охране общественного порядка.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4"/>
        </w:numPr>
        <w:shd w:val="clear" w:color="auto" w:fill="auto"/>
        <w:spacing w:after="236" w:line="274" w:lineRule="exact"/>
        <w:ind w:left="20" w:right="40" w:firstLine="0"/>
        <w:jc w:val="both"/>
      </w:pPr>
      <w:r>
        <w:t xml:space="preserve"> Народный дружинник несет ответственность за свои действия в порядке, установленном действующим законодательством.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1"/>
        </w:numPr>
        <w:shd w:val="clear" w:color="auto" w:fill="auto"/>
        <w:spacing w:after="244" w:line="278" w:lineRule="exact"/>
        <w:ind w:left="380" w:right="40"/>
      </w:pPr>
      <w:r>
        <w:t xml:space="preserve"> Взаимодействие ДНД с О МВД России по Ставропольскому району и сельским поселением.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1"/>
          <w:numId w:val="1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Взаимодействие ДНД с О МВД России по Ставропольскому району, сельским поселением осуществляется путем обмена информацией, проведения совещаний, конференций, смотров, совме</w:t>
      </w:r>
      <w:r>
        <w:t>стной работы по охране общественного порядка, подведения итогов работы народных дружин.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1"/>
          <w:numId w:val="1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Сотрудники О МВД России по Ставропольскому району проводят инструктажи, обучают формам и методам борьбы с правонарушителями, оказывают методическую помощь в планирован</w:t>
      </w:r>
      <w:r>
        <w:t>ии и учете работы, планируют и проводят совместные мероприятия по охране общественного порядка и предупреждению правонарушений.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1"/>
          <w:numId w:val="1"/>
        </w:numPr>
        <w:shd w:val="clear" w:color="auto" w:fill="auto"/>
        <w:spacing w:after="0" w:line="274" w:lineRule="exact"/>
        <w:ind w:left="20" w:right="40" w:firstLine="0"/>
        <w:jc w:val="both"/>
      </w:pPr>
      <w:r>
        <w:t xml:space="preserve"> Командир ДНД готовит в адрес О МВД России по Ставропольскому район}-, сельского поселения предложения по совершенствованию деят</w:t>
      </w:r>
      <w:r>
        <w:t>ельности народных дружин в охране общественного порядка и профилактики правонарушений.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1"/>
          <w:numId w:val="1"/>
        </w:numPr>
        <w:shd w:val="clear" w:color="auto" w:fill="auto"/>
        <w:spacing w:after="291" w:line="274" w:lineRule="exact"/>
        <w:ind w:left="20" w:right="40" w:firstLine="0"/>
        <w:jc w:val="both"/>
      </w:pPr>
      <w:r>
        <w:t xml:space="preserve"> Охрана общественного порядка осуществляется совместно с О МВД России по Ставропольскому району при проведении массовых мероприятий и еженедельно по графику.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0"/>
          <w:numId w:val="1"/>
        </w:numPr>
        <w:shd w:val="clear" w:color="auto" w:fill="auto"/>
        <w:tabs>
          <w:tab w:val="left" w:pos="674"/>
        </w:tabs>
        <w:spacing w:after="198" w:line="210" w:lineRule="exact"/>
        <w:ind w:left="20" w:firstLine="0"/>
        <w:jc w:val="both"/>
      </w:pPr>
      <w:r>
        <w:t xml:space="preserve">Гарантии и </w:t>
      </w:r>
      <w:r>
        <w:t>стимулирование народных дружинников.</w:t>
      </w:r>
    </w:p>
    <w:p w:rsidR="00832801" w:rsidRDefault="00B47857">
      <w:pPr>
        <w:pStyle w:val="1"/>
        <w:framePr w:w="9826" w:h="14626" w:hRule="exact" w:wrap="around" w:vAnchor="page" w:hAnchor="page" w:x="1057" w:y="1105"/>
        <w:numPr>
          <w:ilvl w:val="1"/>
          <w:numId w:val="1"/>
        </w:numPr>
        <w:shd w:val="clear" w:color="auto" w:fill="auto"/>
        <w:tabs>
          <w:tab w:val="left" w:pos="674"/>
          <w:tab w:val="left" w:pos="730"/>
        </w:tabs>
        <w:spacing w:after="0" w:line="278" w:lineRule="exact"/>
        <w:ind w:left="20" w:firstLine="0"/>
        <w:jc w:val="both"/>
      </w:pPr>
      <w:r>
        <w:t>Народные дружинники при исполнении общественных обязанностей находятся под</w:t>
      </w:r>
    </w:p>
    <w:p w:rsidR="00832801" w:rsidRDefault="00B47857">
      <w:pPr>
        <w:pStyle w:val="1"/>
        <w:framePr w:w="9826" w:h="14626" w:hRule="exact" w:wrap="around" w:vAnchor="page" w:hAnchor="page" w:x="1057" w:y="1105"/>
        <w:shd w:val="clear" w:color="auto" w:fill="auto"/>
        <w:spacing w:after="0" w:line="278" w:lineRule="exact"/>
        <w:ind w:left="20" w:firstLine="0"/>
        <w:jc w:val="both"/>
      </w:pPr>
      <w:r>
        <w:t>защитой государства.</w:t>
      </w:r>
    </w:p>
    <w:p w:rsidR="00832801" w:rsidRDefault="00832801">
      <w:pPr>
        <w:rPr>
          <w:sz w:val="2"/>
          <w:szCs w:val="2"/>
        </w:rPr>
        <w:sectPr w:rsidR="0083280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672"/>
        </w:tabs>
        <w:spacing w:after="0" w:line="274" w:lineRule="exact"/>
        <w:ind w:left="20" w:right="20" w:firstLine="0"/>
        <w:jc w:val="both"/>
      </w:pPr>
      <w:r>
        <w:lastRenderedPageBreak/>
        <w:t xml:space="preserve">На народных дружинников распространяются гарантии и компенсации, установленные трудовым </w:t>
      </w:r>
      <w:r>
        <w:t>законодательством для исполнения работниками общественных обязанностей.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5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Дружиннику, за участие в охране общественного порядка устанавливает</w:t>
      </w:r>
      <w:r w:rsidR="00B459A3">
        <w:t>ся почасовая оплата в размере 200</w:t>
      </w:r>
      <w:r>
        <w:t xml:space="preserve"> рублей в час.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5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Для поощрения народных дружинников, активно участвующих в охране общ</w:t>
      </w:r>
      <w:r>
        <w:t>ественного порядка, предупреждении и пресечении правонарушений, отличившихся при исполнении обязанностей по охране общественного порядка, предупреждению и пресечению правонарушений устанавливаются следующие формы поощрения: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награждение благодарственным письмом или грамотой Главы сельского поселения. Собрания депута</w:t>
      </w:r>
      <w:r w:rsidR="00B459A3">
        <w:t>тов сельского поселения Верхние Белозерки</w:t>
      </w:r>
      <w:r>
        <w:t xml:space="preserve"> муниципального района Ставропольский Самарской области;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ходатайство о премировании по месту работы дружинников;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2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вручение ценных подарков.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5"/>
        </w:numPr>
        <w:shd w:val="clear" w:color="auto" w:fill="auto"/>
        <w:tabs>
          <w:tab w:val="left" w:pos="672"/>
        </w:tabs>
        <w:spacing w:after="291" w:line="274" w:lineRule="exact"/>
        <w:ind w:left="20" w:right="20" w:firstLine="0"/>
        <w:jc w:val="both"/>
      </w:pPr>
      <w:r>
        <w:t>За проявленные мужество и героизм при охране общественного порядка, заслуги в предупреждении и пресечении правонарушений, народные дружинники награждаются наградами Самарской области в соответствии с законодательством Самарской о</w:t>
      </w:r>
      <w:r>
        <w:t>бласти и государственными наградами Российской Федерации в соответствии с законодательством Российской Федерации.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1"/>
        </w:numPr>
        <w:shd w:val="clear" w:color="auto" w:fill="auto"/>
        <w:tabs>
          <w:tab w:val="left" w:pos="672"/>
        </w:tabs>
        <w:spacing w:after="267" w:line="210" w:lineRule="exact"/>
        <w:ind w:left="20" w:firstLine="0"/>
        <w:jc w:val="both"/>
      </w:pPr>
      <w:r>
        <w:t>Материально-техническое обеспечение деятельности ДНД.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672"/>
        </w:tabs>
        <w:spacing w:after="0" w:line="274" w:lineRule="exact"/>
        <w:ind w:left="20" w:right="20" w:firstLine="0"/>
        <w:jc w:val="both"/>
      </w:pPr>
      <w:r>
        <w:t>Обеспечение помещением, оборудованием, средствами связи и другой необходимой атрибутикой</w:t>
      </w:r>
      <w:r>
        <w:t xml:space="preserve"> и реквизитом для осуществления деятельности ДНД может осуществляться за счет администрации сельского поселения, предприятий, учреждений, организаций на безвозмездной основе, за счет добровольных пожертвований граждан.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1"/>
          <w:numId w:val="1"/>
        </w:numPr>
        <w:shd w:val="clear" w:color="auto" w:fill="auto"/>
        <w:tabs>
          <w:tab w:val="left" w:pos="672"/>
        </w:tabs>
        <w:spacing w:after="0" w:line="274" w:lineRule="exact"/>
        <w:ind w:left="20" w:right="20" w:firstLine="0"/>
        <w:jc w:val="both"/>
      </w:pPr>
      <w:r>
        <w:t>Финансирование деятельности ДНД может</w:t>
      </w:r>
      <w:r>
        <w:t xml:space="preserve"> осуществляться за счет субсидий из областного бюджета.</w:t>
      </w:r>
    </w:p>
    <w:p w:rsidR="00832801" w:rsidRDefault="00B47857">
      <w:pPr>
        <w:pStyle w:val="1"/>
        <w:framePr w:w="9802" w:h="7687" w:hRule="exact" w:wrap="around" w:vAnchor="page" w:hAnchor="page" w:x="1069" w:y="1105"/>
        <w:numPr>
          <w:ilvl w:val="0"/>
          <w:numId w:val="1"/>
        </w:numPr>
        <w:shd w:val="clear" w:color="auto" w:fill="auto"/>
        <w:tabs>
          <w:tab w:val="left" w:pos="672"/>
        </w:tabs>
        <w:spacing w:after="0" w:line="274" w:lineRule="exact"/>
        <w:ind w:left="20" w:firstLine="0"/>
        <w:jc w:val="both"/>
      </w:pPr>
      <w:r>
        <w:t>Настоящее Положение вступает в силу с момента его официального опубликования.</w:t>
      </w:r>
    </w:p>
    <w:p w:rsidR="00832801" w:rsidRDefault="00832801">
      <w:pPr>
        <w:rPr>
          <w:sz w:val="2"/>
          <w:szCs w:val="2"/>
        </w:rPr>
      </w:pPr>
    </w:p>
    <w:sectPr w:rsidR="0083280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857" w:rsidRDefault="00B47857">
      <w:r>
        <w:separator/>
      </w:r>
    </w:p>
  </w:endnote>
  <w:endnote w:type="continuationSeparator" w:id="0">
    <w:p w:rsidR="00B47857" w:rsidRDefault="00B4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857" w:rsidRDefault="00B47857"/>
  </w:footnote>
  <w:footnote w:type="continuationSeparator" w:id="0">
    <w:p w:rsidR="00B47857" w:rsidRDefault="00B478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859A2"/>
    <w:multiLevelType w:val="multilevel"/>
    <w:tmpl w:val="BD42FD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977601"/>
    <w:multiLevelType w:val="multilevel"/>
    <w:tmpl w:val="9F0AD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1552C1"/>
    <w:multiLevelType w:val="multilevel"/>
    <w:tmpl w:val="E51E361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E16B0D"/>
    <w:multiLevelType w:val="multilevel"/>
    <w:tmpl w:val="21EEE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C14351"/>
    <w:multiLevelType w:val="multilevel"/>
    <w:tmpl w:val="9EAA691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01"/>
    <w:rsid w:val="00763057"/>
    <w:rsid w:val="00832801"/>
    <w:rsid w:val="00B459A3"/>
    <w:rsid w:val="00B4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E1539-F5AE-4A59-A102-C92DA25C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2090</Words>
  <Characters>11919</Characters>
  <Application>Microsoft Office Word</Application>
  <DocSecurity>0</DocSecurity>
  <Lines>99</Lines>
  <Paragraphs>27</Paragraphs>
  <ScaleCrop>false</ScaleCrop>
  <Company>diakov.net</Company>
  <LinksUpToDate>false</LinksUpToDate>
  <CharactersWithSpaces>13982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2017-03-09T07:29:00Z</dcterms:created>
  <dcterms:modified xsi:type="dcterms:W3CDTF">2017-03-09T07:34:00Z</dcterms:modified>
</cp:coreProperties>
</file>